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1A1F" w:rsidRDefault="00CF2046" w:rsidP="000B7FF2">
      <w:pPr>
        <w:spacing w:after="0"/>
        <w:jc w:val="center"/>
      </w:pPr>
      <w:r>
        <w:rPr>
          <w:noProof/>
          <w:lang w:eastAsia="tr-TR"/>
        </w:rPr>
        <w:drawing>
          <wp:inline distT="0" distB="0" distL="0" distR="0">
            <wp:extent cx="4867275" cy="1466850"/>
            <wp:effectExtent l="0" t="0" r="9525" b="0"/>
            <wp:docPr id="2" name="Resim 2" descr="http://www.mrclassic.com.tr/assets/lo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rclassic.com.tr/assets/loader.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67275" cy="1466850"/>
                    </a:xfrm>
                    <a:prstGeom prst="rect">
                      <a:avLst/>
                    </a:prstGeom>
                    <a:noFill/>
                    <a:ln>
                      <a:noFill/>
                    </a:ln>
                  </pic:spPr>
                </pic:pic>
              </a:graphicData>
            </a:graphic>
          </wp:inline>
        </w:drawing>
      </w:r>
    </w:p>
    <w:p w:rsidR="00863BC1" w:rsidRDefault="00863BC1" w:rsidP="000B7FF2">
      <w:pPr>
        <w:spacing w:after="0"/>
        <w:jc w:val="center"/>
      </w:pPr>
    </w:p>
    <w:p w:rsidR="00863BC1" w:rsidRPr="00E31F7A" w:rsidRDefault="00CF2046" w:rsidP="00863BC1">
      <w:pPr>
        <w:spacing w:after="0"/>
        <w:jc w:val="center"/>
        <w:rPr>
          <w:rFonts w:cstheme="minorHAnsi"/>
          <w:b/>
          <w:color w:val="000000" w:themeColor="text1"/>
          <w:sz w:val="26"/>
          <w:szCs w:val="26"/>
        </w:rPr>
      </w:pPr>
      <w:r>
        <w:rPr>
          <w:rFonts w:cstheme="minorHAnsi"/>
          <w:b/>
          <w:color w:val="000000" w:themeColor="text1"/>
          <w:sz w:val="26"/>
          <w:szCs w:val="26"/>
        </w:rPr>
        <w:t>YUSUF ÖZRAZGAT-MR CLASSİC</w:t>
      </w:r>
    </w:p>
    <w:p w:rsidR="000B7FF2" w:rsidRDefault="000B7FF2" w:rsidP="000B7FF2">
      <w:pPr>
        <w:spacing w:after="0"/>
        <w:jc w:val="center"/>
        <w:rPr>
          <w:rFonts w:cstheme="minorHAnsi"/>
          <w:b/>
          <w:bCs/>
          <w:color w:val="000000" w:themeColor="text1"/>
          <w:sz w:val="26"/>
          <w:szCs w:val="26"/>
          <w:bdr w:val="none" w:sz="0" w:space="0" w:color="auto" w:frame="1"/>
        </w:rPr>
      </w:pPr>
      <w:r w:rsidRPr="000B7FF2">
        <w:rPr>
          <w:rFonts w:cstheme="minorHAnsi"/>
          <w:b/>
          <w:bCs/>
          <w:color w:val="000000" w:themeColor="text1"/>
          <w:sz w:val="26"/>
          <w:szCs w:val="26"/>
          <w:bdr w:val="none" w:sz="0" w:space="0" w:color="auto" w:frame="1"/>
        </w:rPr>
        <w:t>5651 SAYILI KANUN KAPSAMINDA İNTERNET ERİŞİM KAYDI TUTULMASINA YÖNELİK AYDINLATMA METNİ</w:t>
      </w:r>
    </w:p>
    <w:p w:rsidR="000B7FF2" w:rsidRDefault="000B7FF2" w:rsidP="000B7FF2">
      <w:pPr>
        <w:shd w:val="clear" w:color="auto" w:fill="FFFFFF"/>
        <w:spacing w:after="0" w:line="240" w:lineRule="auto"/>
        <w:ind w:left="360" w:hanging="360"/>
        <w:jc w:val="both"/>
        <w:textAlignment w:val="baseline"/>
        <w:rPr>
          <w:rFonts w:eastAsia="Times New Roman" w:cstheme="minorHAnsi"/>
          <w:b/>
          <w:bCs/>
          <w:color w:val="000000" w:themeColor="text1"/>
          <w:sz w:val="24"/>
          <w:szCs w:val="24"/>
          <w:bdr w:val="none" w:sz="0" w:space="0" w:color="auto" w:frame="1"/>
          <w:lang w:eastAsia="tr-TR"/>
        </w:rPr>
      </w:pPr>
    </w:p>
    <w:p w:rsidR="000B7FF2" w:rsidRPr="000B7FF2" w:rsidRDefault="000B7FF2" w:rsidP="000B7FF2">
      <w:pPr>
        <w:shd w:val="clear" w:color="auto" w:fill="FFFFFF"/>
        <w:spacing w:after="0" w:line="240" w:lineRule="auto"/>
        <w:ind w:left="360" w:hanging="360"/>
        <w:jc w:val="both"/>
        <w:textAlignment w:val="baseline"/>
        <w:rPr>
          <w:rFonts w:eastAsia="Times New Roman" w:cstheme="minorHAnsi"/>
          <w:color w:val="000000" w:themeColor="text1"/>
          <w:sz w:val="24"/>
          <w:szCs w:val="24"/>
          <w:lang w:eastAsia="tr-TR"/>
        </w:rPr>
      </w:pPr>
      <w:r w:rsidRPr="000B7FF2">
        <w:rPr>
          <w:rFonts w:eastAsia="Times New Roman" w:cstheme="minorHAnsi"/>
          <w:b/>
          <w:bCs/>
          <w:color w:val="000000" w:themeColor="text1"/>
          <w:sz w:val="24"/>
          <w:szCs w:val="24"/>
          <w:bdr w:val="none" w:sz="0" w:space="0" w:color="auto" w:frame="1"/>
          <w:lang w:eastAsia="tr-TR"/>
        </w:rPr>
        <w:t>1.</w:t>
      </w:r>
      <w:r w:rsidRPr="000B7FF2">
        <w:rPr>
          <w:rFonts w:eastAsia="Times New Roman" w:cstheme="minorHAnsi"/>
          <w:color w:val="000000" w:themeColor="text1"/>
          <w:sz w:val="24"/>
          <w:szCs w:val="24"/>
          <w:bdr w:val="none" w:sz="0" w:space="0" w:color="auto" w:frame="1"/>
          <w:lang w:eastAsia="tr-TR"/>
        </w:rPr>
        <w:t>     </w:t>
      </w:r>
      <w:r w:rsidRPr="000B7FF2">
        <w:rPr>
          <w:rFonts w:eastAsia="Times New Roman" w:cstheme="minorHAnsi"/>
          <w:b/>
          <w:bCs/>
          <w:color w:val="000000" w:themeColor="text1"/>
          <w:sz w:val="24"/>
          <w:szCs w:val="24"/>
          <w:u w:val="single"/>
          <w:bdr w:val="none" w:sz="0" w:space="0" w:color="auto" w:frame="1"/>
          <w:lang w:eastAsia="tr-TR"/>
        </w:rPr>
        <w:t>Veri Sorumlusu</w:t>
      </w:r>
    </w:p>
    <w:p w:rsidR="000B7FF2" w:rsidRPr="000B7FF2" w:rsidRDefault="000B7FF2" w:rsidP="000B7FF2">
      <w:pPr>
        <w:shd w:val="clear" w:color="auto" w:fill="FFFFFF"/>
        <w:spacing w:after="0" w:line="240" w:lineRule="auto"/>
        <w:ind w:left="360"/>
        <w:jc w:val="both"/>
        <w:textAlignment w:val="baseline"/>
        <w:rPr>
          <w:rFonts w:eastAsia="Times New Roman" w:cstheme="minorHAnsi"/>
          <w:color w:val="000000" w:themeColor="text1"/>
          <w:sz w:val="24"/>
          <w:szCs w:val="24"/>
          <w:lang w:eastAsia="tr-TR"/>
        </w:rPr>
      </w:pPr>
      <w:r w:rsidRPr="000B7FF2">
        <w:rPr>
          <w:rFonts w:eastAsia="Times New Roman" w:cstheme="minorHAnsi"/>
          <w:b/>
          <w:bCs/>
          <w:color w:val="000000" w:themeColor="text1"/>
          <w:sz w:val="24"/>
          <w:szCs w:val="24"/>
          <w:bdr w:val="none" w:sz="0" w:space="0" w:color="auto" w:frame="1"/>
          <w:lang w:eastAsia="tr-TR"/>
        </w:rPr>
        <w:t> </w:t>
      </w:r>
    </w:p>
    <w:p w:rsidR="000B7FF2" w:rsidRPr="000B7FF2" w:rsidRDefault="000B7FF2" w:rsidP="000B7FF2">
      <w:pPr>
        <w:shd w:val="clear" w:color="auto" w:fill="FFFFFF"/>
        <w:spacing w:after="0" w:line="240" w:lineRule="auto"/>
        <w:jc w:val="both"/>
        <w:textAlignment w:val="baseline"/>
        <w:rPr>
          <w:rFonts w:eastAsia="Times New Roman" w:cstheme="minorHAnsi"/>
          <w:color w:val="000000" w:themeColor="text1"/>
          <w:sz w:val="24"/>
          <w:szCs w:val="24"/>
          <w:lang w:eastAsia="tr-TR"/>
        </w:rPr>
      </w:pPr>
      <w:proofErr w:type="gramStart"/>
      <w:r w:rsidRPr="000B7FF2">
        <w:rPr>
          <w:rFonts w:eastAsia="Times New Roman" w:cstheme="minorHAnsi"/>
          <w:color w:val="000000" w:themeColor="text1"/>
          <w:sz w:val="24"/>
          <w:szCs w:val="24"/>
          <w:bdr w:val="none" w:sz="0" w:space="0" w:color="auto" w:frame="1"/>
          <w:lang w:eastAsia="tr-TR"/>
        </w:rPr>
        <w:t xml:space="preserve">Kişisel verileriniz, </w:t>
      </w:r>
      <w:r>
        <w:rPr>
          <w:rFonts w:eastAsia="Times New Roman" w:cstheme="minorHAnsi"/>
          <w:color w:val="000000" w:themeColor="text1"/>
          <w:sz w:val="24"/>
          <w:szCs w:val="24"/>
          <w:bdr w:val="none" w:sz="0" w:space="0" w:color="auto" w:frame="1"/>
          <w:lang w:eastAsia="tr-TR"/>
        </w:rPr>
        <w:t>v</w:t>
      </w:r>
      <w:r w:rsidR="00863BC1">
        <w:rPr>
          <w:rFonts w:eastAsia="Times New Roman" w:cstheme="minorHAnsi"/>
          <w:color w:val="000000" w:themeColor="text1"/>
          <w:sz w:val="24"/>
          <w:szCs w:val="24"/>
          <w:bdr w:val="none" w:sz="0" w:space="0" w:color="auto" w:frame="1"/>
          <w:lang w:eastAsia="tr-TR"/>
        </w:rPr>
        <w:t xml:space="preserve">eri sorumlusu sıfatıyla </w:t>
      </w:r>
      <w:r w:rsidR="00CF2046">
        <w:rPr>
          <w:rFonts w:eastAsia="Times New Roman" w:cstheme="minorHAnsi"/>
          <w:color w:val="000000" w:themeColor="text1"/>
          <w:sz w:val="24"/>
          <w:szCs w:val="24"/>
          <w:bdr w:val="none" w:sz="0" w:space="0" w:color="auto" w:frame="1"/>
          <w:lang w:eastAsia="tr-TR"/>
        </w:rPr>
        <w:t xml:space="preserve">İNEGÖL </w:t>
      </w:r>
      <w:r w:rsidRPr="000B7FF2">
        <w:rPr>
          <w:rFonts w:eastAsia="Times New Roman" w:cstheme="minorHAnsi"/>
          <w:color w:val="000000" w:themeColor="text1"/>
          <w:sz w:val="24"/>
          <w:szCs w:val="24"/>
          <w:bdr w:val="none" w:sz="0" w:space="0" w:color="auto" w:frame="1"/>
          <w:lang w:eastAsia="tr-TR"/>
        </w:rPr>
        <w:t>Ticar</w:t>
      </w:r>
      <w:r>
        <w:rPr>
          <w:rFonts w:eastAsia="Times New Roman" w:cstheme="minorHAnsi"/>
          <w:color w:val="000000" w:themeColor="text1"/>
          <w:sz w:val="24"/>
          <w:szCs w:val="24"/>
          <w:bdr w:val="none" w:sz="0" w:space="0" w:color="auto" w:frame="1"/>
          <w:lang w:eastAsia="tr-TR"/>
        </w:rPr>
        <w:t xml:space="preserve">et Sicil Müdürlüğü nezdinde </w:t>
      </w:r>
      <w:r w:rsidR="00CF2046" w:rsidRPr="00CF2046">
        <w:rPr>
          <w:rFonts w:cstheme="minorHAnsi"/>
          <w:b/>
          <w:shd w:val="clear" w:color="auto" w:fill="FFFFFF"/>
        </w:rPr>
        <w:t>11548</w:t>
      </w:r>
      <w:r w:rsidRPr="000B7FF2">
        <w:rPr>
          <w:rFonts w:eastAsia="Times New Roman" w:cstheme="minorHAnsi"/>
          <w:color w:val="000000" w:themeColor="text1"/>
          <w:sz w:val="24"/>
          <w:szCs w:val="24"/>
          <w:bdr w:val="none" w:sz="0" w:space="0" w:color="auto" w:frame="1"/>
          <w:lang w:eastAsia="tr-TR"/>
        </w:rPr>
        <w:t xml:space="preserve"> sicil numarası ile kayıtlı ve şirket merkezi </w:t>
      </w:r>
      <w:r w:rsidR="00CF2046" w:rsidRPr="00CF2046">
        <w:rPr>
          <w:rFonts w:cstheme="minorHAnsi"/>
          <w:b/>
          <w:shd w:val="clear" w:color="auto" w:fill="FFFFFF"/>
        </w:rPr>
        <w:t>CERRAH MAHALLESİ 3.SANAYİİ CAD. NO: 16 A İNEGÖL/BURSA</w:t>
      </w:r>
      <w:r w:rsidR="00CF2046">
        <w:rPr>
          <w:rFonts w:eastAsia="Times New Roman" w:cstheme="minorHAnsi"/>
          <w:color w:val="000000" w:themeColor="text1"/>
          <w:sz w:val="24"/>
          <w:szCs w:val="24"/>
          <w:bdr w:val="none" w:sz="0" w:space="0" w:color="auto" w:frame="1"/>
          <w:lang w:eastAsia="tr-TR"/>
        </w:rPr>
        <w:t xml:space="preserve"> </w:t>
      </w:r>
      <w:r w:rsidRPr="000B7FF2">
        <w:rPr>
          <w:rFonts w:eastAsia="Times New Roman" w:cstheme="minorHAnsi"/>
          <w:color w:val="000000" w:themeColor="text1"/>
          <w:sz w:val="24"/>
          <w:szCs w:val="24"/>
          <w:bdr w:val="none" w:sz="0" w:space="0" w:color="auto" w:frame="1"/>
          <w:lang w:eastAsia="tr-TR"/>
        </w:rPr>
        <w:t xml:space="preserve">adresinde bulunan </w:t>
      </w:r>
      <w:r w:rsidR="00CF2046" w:rsidRPr="00CF2046">
        <w:rPr>
          <w:rFonts w:eastAsia="Times New Roman" w:cstheme="minorHAnsi"/>
          <w:b/>
          <w:i/>
          <w:sz w:val="24"/>
          <w:szCs w:val="24"/>
          <w:bdr w:val="none" w:sz="0" w:space="0" w:color="auto" w:frame="1"/>
          <w:lang w:eastAsia="tr-TR"/>
        </w:rPr>
        <w:t xml:space="preserve">Yusuf ÖZRAZGAT- MR CLASSİC </w:t>
      </w:r>
      <w:r w:rsidRPr="000B7FF2">
        <w:rPr>
          <w:rFonts w:eastAsia="Times New Roman" w:cstheme="minorHAnsi"/>
          <w:color w:val="000000" w:themeColor="text1"/>
          <w:sz w:val="24"/>
          <w:szCs w:val="24"/>
          <w:bdr w:val="none" w:sz="0" w:space="0" w:color="auto" w:frame="1"/>
          <w:lang w:eastAsia="tr-TR"/>
        </w:rPr>
        <w:t>(“</w:t>
      </w:r>
      <w:r w:rsidRPr="000B7FF2">
        <w:rPr>
          <w:rFonts w:eastAsia="Times New Roman" w:cstheme="minorHAnsi"/>
          <w:b/>
          <w:bCs/>
          <w:color w:val="000000" w:themeColor="text1"/>
          <w:sz w:val="24"/>
          <w:szCs w:val="24"/>
          <w:bdr w:val="none" w:sz="0" w:space="0" w:color="auto" w:frame="1"/>
          <w:lang w:eastAsia="tr-TR"/>
        </w:rPr>
        <w:t>Şirket</w:t>
      </w:r>
      <w:r w:rsidRPr="000B7FF2">
        <w:rPr>
          <w:rFonts w:eastAsia="Times New Roman" w:cstheme="minorHAnsi"/>
          <w:color w:val="000000" w:themeColor="text1"/>
          <w:sz w:val="24"/>
          <w:szCs w:val="24"/>
          <w:bdr w:val="none" w:sz="0" w:space="0" w:color="auto" w:frame="1"/>
          <w:lang w:eastAsia="tr-TR"/>
        </w:rPr>
        <w:t>”) tarafından 6698 sayılı Kişisel Verilerin Korunması Kanunu (“</w:t>
      </w:r>
      <w:r w:rsidRPr="000B7FF2">
        <w:rPr>
          <w:rFonts w:eastAsia="Times New Roman" w:cstheme="minorHAnsi"/>
          <w:b/>
          <w:bCs/>
          <w:color w:val="000000" w:themeColor="text1"/>
          <w:sz w:val="24"/>
          <w:szCs w:val="24"/>
          <w:bdr w:val="none" w:sz="0" w:space="0" w:color="auto" w:frame="1"/>
          <w:lang w:eastAsia="tr-TR"/>
        </w:rPr>
        <w:t>KVKK</w:t>
      </w:r>
      <w:r w:rsidRPr="000B7FF2">
        <w:rPr>
          <w:rFonts w:eastAsia="Times New Roman" w:cstheme="minorHAnsi"/>
          <w:color w:val="000000" w:themeColor="text1"/>
          <w:sz w:val="24"/>
          <w:szCs w:val="24"/>
          <w:bdr w:val="none" w:sz="0" w:space="0" w:color="auto" w:frame="1"/>
          <w:lang w:eastAsia="tr-TR"/>
        </w:rPr>
        <w:t>”) hükümleri kapsamında ve işbu 5651 Sayılı Kanun Kapsamında İnternet Erişim Kaydı Tutulmasına Yönelik Aydınlatma Metni (“</w:t>
      </w:r>
      <w:r w:rsidRPr="000B7FF2">
        <w:rPr>
          <w:rFonts w:eastAsia="Times New Roman" w:cstheme="minorHAnsi"/>
          <w:b/>
          <w:bCs/>
          <w:color w:val="000000" w:themeColor="text1"/>
          <w:sz w:val="24"/>
          <w:szCs w:val="24"/>
          <w:bdr w:val="none" w:sz="0" w:space="0" w:color="auto" w:frame="1"/>
          <w:lang w:eastAsia="tr-TR"/>
        </w:rPr>
        <w:t>Aydınlatma Metni</w:t>
      </w:r>
      <w:r w:rsidRPr="000B7FF2">
        <w:rPr>
          <w:rFonts w:eastAsia="Times New Roman" w:cstheme="minorHAnsi"/>
          <w:color w:val="000000" w:themeColor="text1"/>
          <w:sz w:val="24"/>
          <w:szCs w:val="24"/>
          <w:bdr w:val="none" w:sz="0" w:space="0" w:color="auto" w:frame="1"/>
          <w:lang w:eastAsia="tr-TR"/>
        </w:rPr>
        <w:t>”) çerçevesinde işlenmektedir.</w:t>
      </w:r>
      <w:proofErr w:type="gramEnd"/>
    </w:p>
    <w:p w:rsidR="000B7FF2" w:rsidRPr="000B7FF2" w:rsidRDefault="000B7FF2" w:rsidP="000B7FF2">
      <w:pPr>
        <w:shd w:val="clear" w:color="auto" w:fill="FFFFFF"/>
        <w:spacing w:after="0" w:line="240" w:lineRule="auto"/>
        <w:jc w:val="both"/>
        <w:textAlignment w:val="baseline"/>
        <w:rPr>
          <w:rFonts w:eastAsia="Times New Roman" w:cstheme="minorHAnsi"/>
          <w:color w:val="000000" w:themeColor="text1"/>
          <w:sz w:val="24"/>
          <w:szCs w:val="24"/>
          <w:lang w:eastAsia="tr-TR"/>
        </w:rPr>
      </w:pPr>
      <w:r w:rsidRPr="000B7FF2">
        <w:rPr>
          <w:rFonts w:eastAsia="Times New Roman" w:cstheme="minorHAnsi"/>
          <w:color w:val="000000" w:themeColor="text1"/>
          <w:sz w:val="24"/>
          <w:szCs w:val="24"/>
          <w:bdr w:val="none" w:sz="0" w:space="0" w:color="auto" w:frame="1"/>
          <w:lang w:eastAsia="tr-TR"/>
        </w:rPr>
        <w:t> </w:t>
      </w:r>
    </w:p>
    <w:p w:rsidR="000B7FF2" w:rsidRDefault="000B7FF2" w:rsidP="000B7FF2">
      <w:pPr>
        <w:shd w:val="clear" w:color="auto" w:fill="FFFFFF"/>
        <w:spacing w:after="0" w:line="235" w:lineRule="atLeast"/>
        <w:jc w:val="both"/>
        <w:textAlignment w:val="baseline"/>
        <w:rPr>
          <w:rFonts w:eastAsia="Times New Roman" w:cstheme="minorHAnsi"/>
          <w:color w:val="000000" w:themeColor="text1"/>
          <w:sz w:val="24"/>
          <w:szCs w:val="24"/>
          <w:lang w:eastAsia="tr-TR"/>
        </w:rPr>
      </w:pPr>
      <w:r w:rsidRPr="000B7FF2">
        <w:rPr>
          <w:rFonts w:eastAsia="Times New Roman" w:cstheme="minorHAnsi"/>
          <w:color w:val="000000" w:themeColor="text1"/>
          <w:sz w:val="24"/>
          <w:szCs w:val="24"/>
          <w:bdr w:val="none" w:sz="0" w:space="0" w:color="auto" w:frame="1"/>
          <w:lang w:eastAsia="tr-TR"/>
        </w:rPr>
        <w:t>Şirketimiz, gizliliğinizin ve kişisel verilerinizin korunmasına ilişkin endişelerinize saygı duymaktadır. Bu kapsamda Şirketimiz, kişisel verilerinizi KVKK başta olmak üzere kişisel verilerin korunmasına ilişkin tüm mevzuat hükümlerine uygun şekilde işlemekte, verilerinizin güvenli şekilde barındırılmasını sağlamakta ve olası hukuka aykırı erişimlere karşı gerekli tüm güve</w:t>
      </w:r>
      <w:r w:rsidR="0081131F">
        <w:rPr>
          <w:rFonts w:eastAsia="Times New Roman" w:cstheme="minorHAnsi"/>
          <w:color w:val="000000" w:themeColor="text1"/>
          <w:sz w:val="24"/>
          <w:szCs w:val="24"/>
          <w:bdr w:val="none" w:sz="0" w:space="0" w:color="auto" w:frame="1"/>
          <w:lang w:eastAsia="tr-TR"/>
        </w:rPr>
        <w:t>n</w:t>
      </w:r>
      <w:r w:rsidRPr="000B7FF2">
        <w:rPr>
          <w:rFonts w:eastAsia="Times New Roman" w:cstheme="minorHAnsi"/>
          <w:color w:val="000000" w:themeColor="text1"/>
          <w:sz w:val="24"/>
          <w:szCs w:val="24"/>
          <w:bdr w:val="none" w:sz="0" w:space="0" w:color="auto" w:frame="1"/>
          <w:lang w:eastAsia="tr-TR"/>
        </w:rPr>
        <w:t>lik tedbirlerini almaktadır. İşbu Aydınlatma Metni ile Şirketimizin internet bağlantısından faydalanmanız çerçevesinde toplanan kişisel verilerinizin hangi kapsamda işlendiği açıklanmaktadır. </w:t>
      </w:r>
      <w:bookmarkStart w:id="0" w:name="_Hlk491278886"/>
      <w:r w:rsidRPr="000B7FF2">
        <w:rPr>
          <w:rFonts w:eastAsia="Times New Roman" w:cstheme="minorHAnsi"/>
          <w:color w:val="000000" w:themeColor="text1"/>
          <w:sz w:val="24"/>
          <w:szCs w:val="24"/>
          <w:bdr w:val="none" w:sz="0" w:space="0" w:color="auto" w:frame="1"/>
          <w:lang w:eastAsia="tr-TR"/>
        </w:rPr>
        <w:t>Kişisel ver</w:t>
      </w:r>
      <w:bookmarkEnd w:id="0"/>
      <w:r w:rsidRPr="000B7FF2">
        <w:rPr>
          <w:rFonts w:eastAsia="Times New Roman" w:cstheme="minorHAnsi"/>
          <w:color w:val="000000" w:themeColor="text1"/>
          <w:sz w:val="24"/>
          <w:szCs w:val="24"/>
          <w:bdr w:val="none" w:sz="0" w:space="0" w:color="auto" w:frame="1"/>
          <w:lang w:eastAsia="tr-TR"/>
        </w:rPr>
        <w:t>ilerinizin Şirketimiz tarafından işlenmesi hakkında detaylı bilgilere ise, </w:t>
      </w:r>
      <w:hyperlink r:id="rId6" w:history="1">
        <w:r w:rsidR="00CF2046" w:rsidRPr="00CF2046">
          <w:rPr>
            <w:rStyle w:val="Kpr"/>
            <w:b/>
            <w:color w:val="auto"/>
          </w:rPr>
          <w:t>http://www.mrclassic.com.tr/</w:t>
        </w:r>
      </w:hyperlink>
      <w:r w:rsidR="00863BC1">
        <w:rPr>
          <w:rStyle w:val="Kpr"/>
          <w:rFonts w:eastAsia="Times New Roman" w:cstheme="minorHAnsi"/>
          <w:b/>
          <w:i/>
          <w:color w:val="000000" w:themeColor="text1"/>
          <w:sz w:val="24"/>
          <w:szCs w:val="24"/>
          <w:bdr w:val="none" w:sz="0" w:space="0" w:color="auto" w:frame="1"/>
          <w:lang w:eastAsia="tr-TR"/>
        </w:rPr>
        <w:t xml:space="preserve"> </w:t>
      </w:r>
      <w:r w:rsidRPr="000B7FF2">
        <w:rPr>
          <w:rFonts w:eastAsia="Times New Roman" w:cstheme="minorHAnsi"/>
          <w:color w:val="000000" w:themeColor="text1"/>
          <w:sz w:val="24"/>
          <w:szCs w:val="24"/>
          <w:bdr w:val="none" w:sz="0" w:space="0" w:color="auto" w:frame="1"/>
          <w:lang w:eastAsia="tr-TR"/>
        </w:rPr>
        <w:t xml:space="preserve">linkinden erişilebilen </w:t>
      </w:r>
      <w:r w:rsidR="00CF2046">
        <w:rPr>
          <w:rFonts w:eastAsia="Times New Roman" w:cstheme="minorHAnsi"/>
          <w:color w:val="000000" w:themeColor="text1"/>
          <w:sz w:val="24"/>
          <w:szCs w:val="24"/>
          <w:bdr w:val="none" w:sz="0" w:space="0" w:color="auto" w:frame="1"/>
          <w:lang w:eastAsia="tr-TR"/>
        </w:rPr>
        <w:t>YUSUF ÖZRAZGAT-</w:t>
      </w:r>
      <w:r w:rsidR="00CF2046">
        <w:rPr>
          <w:rFonts w:eastAsia="Times New Roman" w:cstheme="minorHAnsi"/>
          <w:color w:val="212026"/>
          <w:sz w:val="24"/>
          <w:szCs w:val="24"/>
          <w:bdr w:val="none" w:sz="0" w:space="0" w:color="auto" w:frame="1"/>
          <w:lang w:eastAsia="tr-TR"/>
        </w:rPr>
        <w:t xml:space="preserve">MR CLASSİC </w:t>
      </w:r>
      <w:r w:rsidRPr="000B7FF2">
        <w:rPr>
          <w:rFonts w:eastAsia="Times New Roman" w:cstheme="minorHAnsi"/>
          <w:color w:val="000000" w:themeColor="text1"/>
          <w:sz w:val="24"/>
          <w:szCs w:val="24"/>
          <w:bdr w:val="none" w:sz="0" w:space="0" w:color="auto" w:frame="1"/>
          <w:lang w:eastAsia="tr-TR"/>
        </w:rPr>
        <w:t xml:space="preserve">Kişisel Verilerin Korunması ve İşlenmesi </w:t>
      </w:r>
      <w:proofErr w:type="spellStart"/>
      <w:r w:rsidRPr="000B7FF2">
        <w:rPr>
          <w:rFonts w:eastAsia="Times New Roman" w:cstheme="minorHAnsi"/>
          <w:color w:val="000000" w:themeColor="text1"/>
          <w:sz w:val="24"/>
          <w:szCs w:val="24"/>
          <w:bdr w:val="none" w:sz="0" w:space="0" w:color="auto" w:frame="1"/>
          <w:lang w:eastAsia="tr-TR"/>
        </w:rPr>
        <w:t>Politikası’ndan</w:t>
      </w:r>
      <w:proofErr w:type="spellEnd"/>
      <w:r w:rsidRPr="000B7FF2">
        <w:rPr>
          <w:rFonts w:eastAsia="Times New Roman" w:cstheme="minorHAnsi"/>
          <w:color w:val="000000" w:themeColor="text1"/>
          <w:sz w:val="24"/>
          <w:szCs w:val="24"/>
          <w:bdr w:val="none" w:sz="0" w:space="0" w:color="auto" w:frame="1"/>
          <w:lang w:eastAsia="tr-TR"/>
        </w:rPr>
        <w:t xml:space="preserve"> ulaşabilirsiniz.</w:t>
      </w:r>
    </w:p>
    <w:p w:rsidR="000B7FF2" w:rsidRDefault="000B7FF2" w:rsidP="000B7FF2">
      <w:pPr>
        <w:shd w:val="clear" w:color="auto" w:fill="FFFFFF"/>
        <w:spacing w:after="0" w:line="235" w:lineRule="atLeast"/>
        <w:jc w:val="both"/>
        <w:textAlignment w:val="baseline"/>
        <w:rPr>
          <w:rFonts w:eastAsia="Times New Roman" w:cstheme="minorHAnsi"/>
          <w:color w:val="000000" w:themeColor="text1"/>
          <w:sz w:val="24"/>
          <w:szCs w:val="24"/>
          <w:lang w:eastAsia="tr-TR"/>
        </w:rPr>
      </w:pPr>
    </w:p>
    <w:p w:rsidR="000B7FF2" w:rsidRDefault="000B7FF2" w:rsidP="000B7FF2">
      <w:pPr>
        <w:shd w:val="clear" w:color="auto" w:fill="FFFFFF"/>
        <w:spacing w:after="0" w:line="235" w:lineRule="atLeast"/>
        <w:jc w:val="both"/>
        <w:textAlignment w:val="baseline"/>
        <w:rPr>
          <w:rFonts w:eastAsia="Times New Roman" w:cstheme="minorHAnsi"/>
          <w:b/>
          <w:bCs/>
          <w:i/>
          <w:iCs/>
          <w:color w:val="000000" w:themeColor="text1"/>
          <w:sz w:val="24"/>
          <w:szCs w:val="24"/>
          <w:bdr w:val="none" w:sz="0" w:space="0" w:color="auto" w:frame="1"/>
          <w:lang w:eastAsia="tr-TR"/>
        </w:rPr>
      </w:pPr>
      <w:r w:rsidRPr="000B7FF2">
        <w:rPr>
          <w:rFonts w:eastAsia="Times New Roman" w:cstheme="minorHAnsi"/>
          <w:b/>
          <w:bCs/>
          <w:color w:val="000000" w:themeColor="text1"/>
          <w:sz w:val="24"/>
          <w:szCs w:val="24"/>
          <w:bdr w:val="none" w:sz="0" w:space="0" w:color="auto" w:frame="1"/>
          <w:lang w:eastAsia="tr-TR"/>
        </w:rPr>
        <w:t>2.</w:t>
      </w:r>
      <w:r w:rsidRPr="000B7FF2">
        <w:rPr>
          <w:rFonts w:eastAsia="Times New Roman" w:cstheme="minorHAnsi"/>
          <w:color w:val="000000" w:themeColor="text1"/>
          <w:sz w:val="24"/>
          <w:szCs w:val="24"/>
          <w:bdr w:val="none" w:sz="0" w:space="0" w:color="auto" w:frame="1"/>
          <w:lang w:eastAsia="tr-TR"/>
        </w:rPr>
        <w:t>     </w:t>
      </w:r>
      <w:r w:rsidRPr="000B7FF2">
        <w:rPr>
          <w:rFonts w:eastAsia="Times New Roman" w:cstheme="minorHAnsi"/>
          <w:b/>
          <w:bCs/>
          <w:color w:val="000000" w:themeColor="text1"/>
          <w:sz w:val="24"/>
          <w:szCs w:val="24"/>
          <w:u w:val="single"/>
          <w:bdr w:val="none" w:sz="0" w:space="0" w:color="auto" w:frame="1"/>
          <w:lang w:eastAsia="tr-TR"/>
        </w:rPr>
        <w:t>Kişisel Verilerinizin Toplanma Yöntemi ve Hukuki Sebepleri</w:t>
      </w:r>
      <w:r w:rsidRPr="000B7FF2">
        <w:rPr>
          <w:rFonts w:eastAsia="Times New Roman" w:cstheme="minorHAnsi"/>
          <w:b/>
          <w:bCs/>
          <w:i/>
          <w:iCs/>
          <w:color w:val="000000" w:themeColor="text1"/>
          <w:sz w:val="24"/>
          <w:szCs w:val="24"/>
          <w:bdr w:val="none" w:sz="0" w:space="0" w:color="auto" w:frame="1"/>
          <w:lang w:eastAsia="tr-TR"/>
        </w:rPr>
        <w:t> </w:t>
      </w:r>
    </w:p>
    <w:p w:rsidR="000B7FF2" w:rsidRPr="000B7FF2" w:rsidRDefault="000B7FF2" w:rsidP="000B7FF2">
      <w:pPr>
        <w:shd w:val="clear" w:color="auto" w:fill="FFFFFF"/>
        <w:spacing w:after="0" w:line="235" w:lineRule="atLeast"/>
        <w:jc w:val="both"/>
        <w:textAlignment w:val="baseline"/>
        <w:rPr>
          <w:rFonts w:eastAsia="Times New Roman" w:cstheme="minorHAnsi"/>
          <w:color w:val="000000" w:themeColor="text1"/>
          <w:sz w:val="24"/>
          <w:szCs w:val="24"/>
          <w:lang w:eastAsia="tr-TR"/>
        </w:rPr>
      </w:pPr>
    </w:p>
    <w:p w:rsidR="000B7FF2" w:rsidRPr="000B7FF2" w:rsidRDefault="000B7FF2" w:rsidP="000B7FF2">
      <w:pPr>
        <w:shd w:val="clear" w:color="auto" w:fill="FFFFFF"/>
        <w:spacing w:after="0" w:line="240" w:lineRule="auto"/>
        <w:jc w:val="both"/>
        <w:textAlignment w:val="baseline"/>
        <w:rPr>
          <w:rFonts w:eastAsia="Times New Roman" w:cstheme="minorHAnsi"/>
          <w:color w:val="000000" w:themeColor="text1"/>
          <w:sz w:val="24"/>
          <w:szCs w:val="24"/>
          <w:lang w:eastAsia="tr-TR"/>
        </w:rPr>
      </w:pPr>
      <w:r w:rsidRPr="000B7FF2">
        <w:rPr>
          <w:rFonts w:eastAsia="Times New Roman" w:cstheme="minorHAnsi"/>
          <w:color w:val="000000" w:themeColor="text1"/>
          <w:sz w:val="24"/>
          <w:szCs w:val="24"/>
          <w:bdr w:val="none" w:sz="0" w:space="0" w:color="auto" w:frame="1"/>
          <w:lang w:eastAsia="tr-TR"/>
        </w:rPr>
        <w:t xml:space="preserve">Kişisel verileriniz, Şirketimiz tarafından elektronik ortamda misafir internet ağı ile bunlara ileride eklenebilecek sair yöntemler (kanallar) vasıtasıyla </w:t>
      </w:r>
      <w:proofErr w:type="spellStart"/>
      <w:r w:rsidRPr="000B7FF2">
        <w:rPr>
          <w:rFonts w:eastAsia="Times New Roman" w:cstheme="minorHAnsi"/>
          <w:color w:val="000000" w:themeColor="text1"/>
          <w:sz w:val="24"/>
          <w:szCs w:val="24"/>
          <w:bdr w:val="none" w:sz="0" w:space="0" w:color="auto" w:frame="1"/>
          <w:lang w:eastAsia="tr-TR"/>
        </w:rPr>
        <w:t>KVKK’nın</w:t>
      </w:r>
      <w:proofErr w:type="spellEnd"/>
      <w:r w:rsidRPr="000B7FF2">
        <w:rPr>
          <w:rFonts w:eastAsia="Times New Roman" w:cstheme="minorHAnsi"/>
          <w:color w:val="000000" w:themeColor="text1"/>
          <w:sz w:val="24"/>
          <w:szCs w:val="24"/>
          <w:bdr w:val="none" w:sz="0" w:space="0" w:color="auto" w:frame="1"/>
          <w:lang w:eastAsia="tr-TR"/>
        </w:rPr>
        <w:t xml:space="preserve"> 5’inci ve 6’ncı maddelerinde düzenlenen</w:t>
      </w:r>
      <w:bookmarkStart w:id="1" w:name="_Hlk525833525"/>
      <w:r w:rsidRPr="000B7FF2">
        <w:rPr>
          <w:rFonts w:eastAsia="Times New Roman" w:cstheme="minorHAnsi"/>
          <w:color w:val="000000" w:themeColor="text1"/>
          <w:sz w:val="24"/>
          <w:szCs w:val="24"/>
          <w:bdr w:val="none" w:sz="0" w:space="0" w:color="auto" w:frame="1"/>
          <w:lang w:eastAsia="tr-TR"/>
        </w:rPr>
        <w:t> kanunlarda açıkça öngörülme </w:t>
      </w:r>
      <w:bookmarkEnd w:id="1"/>
      <w:r w:rsidRPr="000B7FF2">
        <w:rPr>
          <w:rFonts w:eastAsia="Times New Roman" w:cstheme="minorHAnsi"/>
          <w:color w:val="000000" w:themeColor="text1"/>
          <w:sz w:val="24"/>
          <w:szCs w:val="24"/>
          <w:bdr w:val="none" w:sz="0" w:space="0" w:color="auto" w:frame="1"/>
          <w:lang w:eastAsia="tr-TR"/>
        </w:rPr>
        <w:t>ile meşru menfaat kişisel veri işleme şartları (hukuki sebepleri) kapsamında toplanmaktadır.</w:t>
      </w:r>
    </w:p>
    <w:p w:rsidR="000B7FF2" w:rsidRPr="000B7FF2" w:rsidRDefault="000B7FF2" w:rsidP="000B7FF2">
      <w:pPr>
        <w:shd w:val="clear" w:color="auto" w:fill="FFFFFF"/>
        <w:spacing w:after="0" w:line="240" w:lineRule="auto"/>
        <w:jc w:val="both"/>
        <w:textAlignment w:val="baseline"/>
        <w:rPr>
          <w:rFonts w:eastAsia="Times New Roman" w:cstheme="minorHAnsi"/>
          <w:color w:val="000000" w:themeColor="text1"/>
          <w:sz w:val="24"/>
          <w:szCs w:val="24"/>
          <w:lang w:eastAsia="tr-TR"/>
        </w:rPr>
      </w:pPr>
      <w:r w:rsidRPr="000B7FF2">
        <w:rPr>
          <w:rFonts w:eastAsia="Times New Roman" w:cstheme="minorHAnsi"/>
          <w:color w:val="000000" w:themeColor="text1"/>
          <w:sz w:val="24"/>
          <w:szCs w:val="24"/>
          <w:bdr w:val="none" w:sz="0" w:space="0" w:color="auto" w:frame="1"/>
          <w:lang w:eastAsia="tr-TR"/>
        </w:rPr>
        <w:t> </w:t>
      </w:r>
    </w:p>
    <w:p w:rsidR="000B7FF2" w:rsidRDefault="000B7FF2" w:rsidP="000B7FF2">
      <w:pPr>
        <w:shd w:val="clear" w:color="auto" w:fill="FFFFFF"/>
        <w:spacing w:after="0" w:line="240" w:lineRule="auto"/>
        <w:ind w:left="360" w:hanging="360"/>
        <w:jc w:val="both"/>
        <w:textAlignment w:val="baseline"/>
        <w:rPr>
          <w:rFonts w:eastAsia="Times New Roman" w:cstheme="minorHAnsi"/>
          <w:b/>
          <w:bCs/>
          <w:color w:val="000000" w:themeColor="text1"/>
          <w:sz w:val="24"/>
          <w:szCs w:val="24"/>
          <w:u w:val="single"/>
          <w:bdr w:val="none" w:sz="0" w:space="0" w:color="auto" w:frame="1"/>
          <w:lang w:eastAsia="tr-TR"/>
        </w:rPr>
      </w:pPr>
      <w:r w:rsidRPr="000B7FF2">
        <w:rPr>
          <w:rFonts w:eastAsia="Times New Roman" w:cstheme="minorHAnsi"/>
          <w:b/>
          <w:bCs/>
          <w:color w:val="000000" w:themeColor="text1"/>
          <w:sz w:val="24"/>
          <w:szCs w:val="24"/>
          <w:bdr w:val="none" w:sz="0" w:space="0" w:color="auto" w:frame="1"/>
          <w:lang w:eastAsia="tr-TR"/>
        </w:rPr>
        <w:t>3.</w:t>
      </w:r>
      <w:r w:rsidRPr="000B7FF2">
        <w:rPr>
          <w:rFonts w:eastAsia="Times New Roman" w:cstheme="minorHAnsi"/>
          <w:color w:val="000000" w:themeColor="text1"/>
          <w:sz w:val="24"/>
          <w:szCs w:val="24"/>
          <w:bdr w:val="none" w:sz="0" w:space="0" w:color="auto" w:frame="1"/>
          <w:lang w:eastAsia="tr-TR"/>
        </w:rPr>
        <w:t>     </w:t>
      </w:r>
      <w:r w:rsidRPr="000B7FF2">
        <w:rPr>
          <w:rFonts w:eastAsia="Times New Roman" w:cstheme="minorHAnsi"/>
          <w:b/>
          <w:bCs/>
          <w:color w:val="000000" w:themeColor="text1"/>
          <w:sz w:val="24"/>
          <w:szCs w:val="24"/>
          <w:u w:val="single"/>
          <w:bdr w:val="none" w:sz="0" w:space="0" w:color="auto" w:frame="1"/>
          <w:lang w:eastAsia="tr-TR"/>
        </w:rPr>
        <w:t>İşlenen Kişisel Veri Kategorileriniz ve Kişisel Verilerinizin İşlenme Amaçları</w:t>
      </w:r>
    </w:p>
    <w:p w:rsidR="000B7FF2" w:rsidRPr="000B7FF2" w:rsidRDefault="000B7FF2" w:rsidP="000B7FF2">
      <w:pPr>
        <w:shd w:val="clear" w:color="auto" w:fill="FFFFFF"/>
        <w:spacing w:after="0" w:line="240" w:lineRule="auto"/>
        <w:ind w:left="360" w:hanging="360"/>
        <w:jc w:val="both"/>
        <w:textAlignment w:val="baseline"/>
        <w:rPr>
          <w:rFonts w:eastAsia="Times New Roman" w:cstheme="minorHAnsi"/>
          <w:color w:val="000000" w:themeColor="text1"/>
          <w:sz w:val="24"/>
          <w:szCs w:val="24"/>
          <w:lang w:eastAsia="tr-TR"/>
        </w:rPr>
      </w:pPr>
    </w:p>
    <w:p w:rsidR="000B7FF2" w:rsidRPr="000B7FF2" w:rsidRDefault="000B7FF2" w:rsidP="000B7FF2">
      <w:pPr>
        <w:shd w:val="clear" w:color="auto" w:fill="FFFFFF"/>
        <w:spacing w:after="0" w:line="240" w:lineRule="auto"/>
        <w:jc w:val="both"/>
        <w:textAlignment w:val="baseline"/>
        <w:rPr>
          <w:rFonts w:eastAsia="Times New Roman" w:cstheme="minorHAnsi"/>
          <w:color w:val="000000" w:themeColor="text1"/>
          <w:sz w:val="24"/>
          <w:szCs w:val="24"/>
          <w:lang w:eastAsia="tr-TR"/>
        </w:rPr>
      </w:pPr>
      <w:proofErr w:type="spellStart"/>
      <w:r w:rsidRPr="000B7FF2">
        <w:rPr>
          <w:rFonts w:eastAsia="Times New Roman" w:cstheme="minorHAnsi"/>
          <w:color w:val="000000" w:themeColor="text1"/>
          <w:sz w:val="24"/>
          <w:szCs w:val="24"/>
          <w:bdr w:val="none" w:sz="0" w:space="0" w:color="auto" w:frame="1"/>
          <w:lang w:eastAsia="tr-TR"/>
        </w:rPr>
        <w:t>KVKK’nın</w:t>
      </w:r>
      <w:proofErr w:type="spellEnd"/>
      <w:r w:rsidRPr="000B7FF2">
        <w:rPr>
          <w:rFonts w:eastAsia="Times New Roman" w:cstheme="minorHAnsi"/>
          <w:color w:val="000000" w:themeColor="text1"/>
          <w:sz w:val="24"/>
          <w:szCs w:val="24"/>
          <w:bdr w:val="none" w:sz="0" w:space="0" w:color="auto" w:frame="1"/>
          <w:lang w:eastAsia="tr-TR"/>
        </w:rPr>
        <w:t xml:space="preserve"> 5’inci ve 6’ncı maddelerinde belirtilen kişisel veri işleme şartları kapsamında sizlere internet erişimi sağlanması ve hukuki yükümlülüklerimizin yerine getirilmesi çerçevesinde işlenen kişisel veri kategorileriniz ile söz konusu kişisel verilerinizin işlenme amaçları aşağıda detaylı şekilde açıklanmaktadır.</w:t>
      </w:r>
    </w:p>
    <w:p w:rsidR="000B7FF2" w:rsidRPr="000B7FF2" w:rsidRDefault="000B7FF2" w:rsidP="000B7FF2">
      <w:pPr>
        <w:shd w:val="clear" w:color="auto" w:fill="FFFFFF"/>
        <w:spacing w:after="0" w:line="240" w:lineRule="auto"/>
        <w:jc w:val="both"/>
        <w:textAlignment w:val="baseline"/>
        <w:rPr>
          <w:rFonts w:eastAsia="Times New Roman" w:cstheme="minorHAnsi"/>
          <w:color w:val="000000" w:themeColor="text1"/>
          <w:sz w:val="24"/>
          <w:szCs w:val="24"/>
          <w:lang w:eastAsia="tr-TR"/>
        </w:rPr>
      </w:pPr>
      <w:r w:rsidRPr="000B7FF2">
        <w:rPr>
          <w:rFonts w:eastAsia="Times New Roman" w:cstheme="minorHAnsi"/>
          <w:color w:val="000000" w:themeColor="text1"/>
          <w:sz w:val="24"/>
          <w:szCs w:val="24"/>
          <w:bdr w:val="none" w:sz="0" w:space="0" w:color="auto" w:frame="1"/>
          <w:lang w:eastAsia="tr-TR"/>
        </w:rPr>
        <w:t> </w:t>
      </w:r>
    </w:p>
    <w:tbl>
      <w:tblPr>
        <w:tblW w:w="5000" w:type="pct"/>
        <w:tblCellMar>
          <w:left w:w="0" w:type="dxa"/>
          <w:right w:w="0" w:type="dxa"/>
        </w:tblCellMar>
        <w:tblLook w:val="04A0" w:firstRow="1" w:lastRow="0" w:firstColumn="1" w:lastColumn="0" w:noHBand="0" w:noVBand="1"/>
      </w:tblPr>
      <w:tblGrid>
        <w:gridCol w:w="2658"/>
        <w:gridCol w:w="6414"/>
      </w:tblGrid>
      <w:tr w:rsidR="000B7FF2" w:rsidRPr="000B7FF2" w:rsidTr="000B7FF2">
        <w:tc>
          <w:tcPr>
            <w:tcW w:w="1450" w:type="pct"/>
            <w:tcBorders>
              <w:top w:val="nil"/>
              <w:left w:val="nil"/>
              <w:bottom w:val="nil"/>
              <w:right w:val="nil"/>
            </w:tcBorders>
            <w:shd w:val="clear" w:color="auto" w:fill="auto"/>
            <w:tcMar>
              <w:top w:w="30" w:type="dxa"/>
              <w:left w:w="30" w:type="dxa"/>
              <w:bottom w:w="30" w:type="dxa"/>
              <w:right w:w="30" w:type="dxa"/>
            </w:tcMar>
            <w:hideMark/>
          </w:tcPr>
          <w:p w:rsidR="000B7FF2" w:rsidRDefault="000B7FF2" w:rsidP="000B7FF2">
            <w:pPr>
              <w:spacing w:beforeAutospacing="1" w:after="0" w:afterAutospacing="1" w:line="240" w:lineRule="auto"/>
              <w:textAlignment w:val="baseline"/>
              <w:rPr>
                <w:rFonts w:eastAsia="Times New Roman" w:cstheme="minorHAnsi"/>
                <w:b/>
                <w:bCs/>
                <w:color w:val="000000" w:themeColor="text1"/>
                <w:sz w:val="24"/>
                <w:szCs w:val="24"/>
                <w:bdr w:val="none" w:sz="0" w:space="0" w:color="auto" w:frame="1"/>
                <w:lang w:eastAsia="tr-TR"/>
              </w:rPr>
            </w:pPr>
          </w:p>
          <w:p w:rsidR="000B7FF2" w:rsidRDefault="000B7FF2" w:rsidP="000B7FF2">
            <w:pPr>
              <w:spacing w:beforeAutospacing="1" w:after="0" w:afterAutospacing="1" w:line="240" w:lineRule="auto"/>
              <w:textAlignment w:val="baseline"/>
              <w:rPr>
                <w:rFonts w:eastAsia="Times New Roman" w:cstheme="minorHAnsi"/>
                <w:b/>
                <w:bCs/>
                <w:color w:val="000000" w:themeColor="text1"/>
                <w:sz w:val="24"/>
                <w:szCs w:val="24"/>
                <w:bdr w:val="none" w:sz="0" w:space="0" w:color="auto" w:frame="1"/>
                <w:lang w:eastAsia="tr-TR"/>
              </w:rPr>
            </w:pPr>
          </w:p>
          <w:p w:rsidR="000B7FF2" w:rsidRPr="000B7FF2" w:rsidRDefault="000B7FF2" w:rsidP="000B7FF2">
            <w:pPr>
              <w:spacing w:beforeAutospacing="1" w:after="0" w:afterAutospacing="1" w:line="240" w:lineRule="auto"/>
              <w:textAlignment w:val="baseline"/>
              <w:rPr>
                <w:rFonts w:eastAsia="Times New Roman" w:cstheme="minorHAnsi"/>
                <w:color w:val="000000" w:themeColor="text1"/>
                <w:sz w:val="24"/>
                <w:szCs w:val="24"/>
                <w:u w:val="single"/>
                <w:lang w:eastAsia="tr-TR"/>
              </w:rPr>
            </w:pPr>
            <w:r w:rsidRPr="000B7FF2">
              <w:rPr>
                <w:rFonts w:eastAsia="Times New Roman" w:cstheme="minorHAnsi"/>
                <w:b/>
                <w:bCs/>
                <w:color w:val="000000" w:themeColor="text1"/>
                <w:sz w:val="24"/>
                <w:szCs w:val="24"/>
                <w:u w:val="single"/>
                <w:bdr w:val="none" w:sz="0" w:space="0" w:color="auto" w:frame="1"/>
                <w:lang w:eastAsia="tr-TR"/>
              </w:rPr>
              <w:t>Kişisel Veri Kategorisi</w:t>
            </w:r>
          </w:p>
        </w:tc>
        <w:tc>
          <w:tcPr>
            <w:tcW w:w="3500" w:type="pct"/>
            <w:tcBorders>
              <w:top w:val="nil"/>
              <w:left w:val="nil"/>
              <w:bottom w:val="nil"/>
              <w:right w:val="nil"/>
            </w:tcBorders>
            <w:shd w:val="clear" w:color="auto" w:fill="auto"/>
            <w:tcMar>
              <w:top w:w="30" w:type="dxa"/>
              <w:left w:w="30" w:type="dxa"/>
              <w:bottom w:w="30" w:type="dxa"/>
              <w:right w:w="30" w:type="dxa"/>
            </w:tcMar>
            <w:hideMark/>
          </w:tcPr>
          <w:p w:rsidR="000B7FF2" w:rsidRDefault="000B7FF2" w:rsidP="000B7FF2">
            <w:pPr>
              <w:spacing w:beforeAutospacing="1" w:after="0" w:afterAutospacing="1" w:line="240" w:lineRule="auto"/>
              <w:textAlignment w:val="baseline"/>
              <w:rPr>
                <w:rFonts w:eastAsia="Times New Roman" w:cstheme="minorHAnsi"/>
                <w:b/>
                <w:bCs/>
                <w:color w:val="000000" w:themeColor="text1"/>
                <w:sz w:val="24"/>
                <w:szCs w:val="24"/>
                <w:bdr w:val="none" w:sz="0" w:space="0" w:color="auto" w:frame="1"/>
                <w:lang w:eastAsia="tr-TR"/>
              </w:rPr>
            </w:pPr>
          </w:p>
          <w:p w:rsidR="000B7FF2" w:rsidRDefault="000B7FF2" w:rsidP="000B7FF2">
            <w:pPr>
              <w:spacing w:beforeAutospacing="1" w:after="0" w:afterAutospacing="1" w:line="240" w:lineRule="auto"/>
              <w:textAlignment w:val="baseline"/>
              <w:rPr>
                <w:rFonts w:eastAsia="Times New Roman" w:cstheme="minorHAnsi"/>
                <w:b/>
                <w:bCs/>
                <w:color w:val="000000" w:themeColor="text1"/>
                <w:sz w:val="24"/>
                <w:szCs w:val="24"/>
                <w:bdr w:val="none" w:sz="0" w:space="0" w:color="auto" w:frame="1"/>
                <w:lang w:eastAsia="tr-TR"/>
              </w:rPr>
            </w:pPr>
          </w:p>
          <w:p w:rsidR="000B7FF2" w:rsidRPr="000B7FF2" w:rsidRDefault="000B7FF2" w:rsidP="000B7FF2">
            <w:pPr>
              <w:spacing w:beforeAutospacing="1" w:after="0" w:afterAutospacing="1" w:line="240" w:lineRule="auto"/>
              <w:textAlignment w:val="baseline"/>
              <w:rPr>
                <w:rFonts w:eastAsia="Times New Roman" w:cstheme="minorHAnsi"/>
                <w:b/>
                <w:bCs/>
                <w:color w:val="000000" w:themeColor="text1"/>
                <w:sz w:val="24"/>
                <w:szCs w:val="24"/>
                <w:u w:val="single"/>
                <w:bdr w:val="none" w:sz="0" w:space="0" w:color="auto" w:frame="1"/>
                <w:lang w:eastAsia="tr-TR"/>
              </w:rPr>
            </w:pPr>
            <w:r w:rsidRPr="000B7FF2">
              <w:rPr>
                <w:rFonts w:eastAsia="Times New Roman" w:cstheme="minorHAnsi"/>
                <w:b/>
                <w:bCs/>
                <w:color w:val="000000" w:themeColor="text1"/>
                <w:sz w:val="24"/>
                <w:szCs w:val="24"/>
                <w:bdr w:val="none" w:sz="0" w:space="0" w:color="auto" w:frame="1"/>
                <w:lang w:eastAsia="tr-TR"/>
              </w:rPr>
              <w:t xml:space="preserve">        </w:t>
            </w:r>
            <w:r w:rsidRPr="000B7FF2">
              <w:rPr>
                <w:rFonts w:eastAsia="Times New Roman" w:cstheme="minorHAnsi"/>
                <w:b/>
                <w:bCs/>
                <w:color w:val="000000" w:themeColor="text1"/>
                <w:sz w:val="24"/>
                <w:szCs w:val="24"/>
                <w:u w:val="single"/>
                <w:bdr w:val="none" w:sz="0" w:space="0" w:color="auto" w:frame="1"/>
                <w:lang w:eastAsia="tr-TR"/>
              </w:rPr>
              <w:t>Kişisel Veri İşleme Amaçları </w:t>
            </w:r>
          </w:p>
          <w:p w:rsidR="000B7FF2" w:rsidRPr="000B7FF2" w:rsidRDefault="000B7FF2" w:rsidP="000B7FF2">
            <w:pPr>
              <w:spacing w:beforeAutospacing="1" w:after="0" w:afterAutospacing="1" w:line="240" w:lineRule="auto"/>
              <w:textAlignment w:val="baseline"/>
              <w:rPr>
                <w:rFonts w:eastAsia="Times New Roman" w:cstheme="minorHAnsi"/>
                <w:color w:val="000000" w:themeColor="text1"/>
                <w:sz w:val="24"/>
                <w:szCs w:val="24"/>
                <w:lang w:eastAsia="tr-TR"/>
              </w:rPr>
            </w:pPr>
          </w:p>
        </w:tc>
      </w:tr>
      <w:tr w:rsidR="000B7FF2" w:rsidRPr="000B7FF2" w:rsidTr="000B7FF2">
        <w:tc>
          <w:tcPr>
            <w:tcW w:w="1450" w:type="pct"/>
            <w:tcBorders>
              <w:top w:val="nil"/>
              <w:left w:val="nil"/>
              <w:bottom w:val="nil"/>
              <w:right w:val="nil"/>
            </w:tcBorders>
            <w:shd w:val="clear" w:color="auto" w:fill="auto"/>
            <w:tcMar>
              <w:top w:w="30" w:type="dxa"/>
              <w:left w:w="30" w:type="dxa"/>
              <w:bottom w:w="30" w:type="dxa"/>
              <w:right w:w="30" w:type="dxa"/>
            </w:tcMar>
            <w:hideMark/>
          </w:tcPr>
          <w:p w:rsidR="000B7FF2" w:rsidRPr="000B7FF2" w:rsidRDefault="000B7FF2" w:rsidP="000B7FF2">
            <w:pPr>
              <w:spacing w:beforeAutospacing="1" w:after="0" w:afterAutospacing="1" w:line="240" w:lineRule="auto"/>
              <w:textAlignment w:val="baseline"/>
              <w:rPr>
                <w:rFonts w:eastAsia="Times New Roman" w:cstheme="minorHAnsi"/>
                <w:color w:val="000000" w:themeColor="text1"/>
                <w:sz w:val="24"/>
                <w:szCs w:val="24"/>
                <w:lang w:eastAsia="tr-TR"/>
              </w:rPr>
            </w:pPr>
            <w:r w:rsidRPr="000B7FF2">
              <w:rPr>
                <w:rFonts w:eastAsia="Times New Roman" w:cstheme="minorHAnsi"/>
                <w:b/>
                <w:bCs/>
                <w:color w:val="000000" w:themeColor="text1"/>
                <w:sz w:val="24"/>
                <w:szCs w:val="24"/>
                <w:bdr w:val="none" w:sz="0" w:space="0" w:color="auto" w:frame="1"/>
                <w:lang w:eastAsia="tr-TR"/>
              </w:rPr>
              <w:t>Kimlik Verisi</w:t>
            </w:r>
          </w:p>
        </w:tc>
        <w:tc>
          <w:tcPr>
            <w:tcW w:w="3500" w:type="pct"/>
            <w:tcBorders>
              <w:top w:val="nil"/>
              <w:left w:val="nil"/>
              <w:bottom w:val="nil"/>
              <w:right w:val="nil"/>
            </w:tcBorders>
            <w:shd w:val="clear" w:color="auto" w:fill="auto"/>
            <w:tcMar>
              <w:top w:w="30" w:type="dxa"/>
              <w:left w:w="30" w:type="dxa"/>
              <w:bottom w:w="30" w:type="dxa"/>
              <w:right w:w="30" w:type="dxa"/>
            </w:tcMar>
            <w:hideMark/>
          </w:tcPr>
          <w:p w:rsidR="000B7FF2" w:rsidRPr="000B7FF2" w:rsidRDefault="000B7FF2" w:rsidP="000B7FF2">
            <w:pPr>
              <w:spacing w:beforeAutospacing="1" w:after="0" w:afterAutospacing="1" w:line="240" w:lineRule="auto"/>
              <w:textAlignment w:val="baseline"/>
              <w:rPr>
                <w:rFonts w:eastAsia="Times New Roman" w:cstheme="minorHAnsi"/>
                <w:color w:val="000000" w:themeColor="text1"/>
                <w:sz w:val="24"/>
                <w:szCs w:val="24"/>
                <w:lang w:eastAsia="tr-TR"/>
              </w:rPr>
            </w:pPr>
            <w:r w:rsidRPr="000B7FF2">
              <w:rPr>
                <w:rFonts w:eastAsia="Times New Roman" w:cstheme="minorHAnsi"/>
                <w:color w:val="000000" w:themeColor="text1"/>
                <w:sz w:val="24"/>
                <w:szCs w:val="24"/>
                <w:bdr w:val="none" w:sz="0" w:space="0" w:color="auto" w:frame="1"/>
                <w:lang w:eastAsia="tr-TR"/>
              </w:rPr>
              <w:t>·       Bilgi Güvenliği Süreçlerinin Yürütülmesi</w:t>
            </w:r>
          </w:p>
          <w:p w:rsidR="000B7FF2" w:rsidRPr="000B7FF2" w:rsidRDefault="000B7FF2" w:rsidP="000B7FF2">
            <w:pPr>
              <w:spacing w:beforeAutospacing="1" w:after="0" w:afterAutospacing="1" w:line="240" w:lineRule="auto"/>
              <w:textAlignment w:val="baseline"/>
              <w:rPr>
                <w:rFonts w:eastAsia="Times New Roman" w:cstheme="minorHAnsi"/>
                <w:color w:val="000000" w:themeColor="text1"/>
                <w:sz w:val="24"/>
                <w:szCs w:val="24"/>
                <w:lang w:eastAsia="tr-TR"/>
              </w:rPr>
            </w:pPr>
            <w:r w:rsidRPr="000B7FF2">
              <w:rPr>
                <w:rFonts w:eastAsia="Times New Roman" w:cstheme="minorHAnsi"/>
                <w:color w:val="000000" w:themeColor="text1"/>
                <w:sz w:val="24"/>
                <w:szCs w:val="24"/>
                <w:bdr w:val="none" w:sz="0" w:space="0" w:color="auto" w:frame="1"/>
                <w:lang w:eastAsia="tr-TR"/>
              </w:rPr>
              <w:t>·       Faaliyetlerin Mevzuata Uygun Yürütülmesi</w:t>
            </w:r>
          </w:p>
          <w:p w:rsidR="000B7FF2" w:rsidRDefault="000B7FF2" w:rsidP="000B7FF2">
            <w:pPr>
              <w:spacing w:beforeAutospacing="1" w:after="0" w:afterAutospacing="1" w:line="240" w:lineRule="auto"/>
              <w:textAlignment w:val="baseline"/>
              <w:rPr>
                <w:rFonts w:eastAsia="Times New Roman" w:cstheme="minorHAnsi"/>
                <w:color w:val="000000" w:themeColor="text1"/>
                <w:sz w:val="24"/>
                <w:szCs w:val="24"/>
                <w:bdr w:val="none" w:sz="0" w:space="0" w:color="auto" w:frame="1"/>
                <w:lang w:eastAsia="tr-TR"/>
              </w:rPr>
            </w:pPr>
            <w:r w:rsidRPr="000B7FF2">
              <w:rPr>
                <w:rFonts w:eastAsia="Times New Roman" w:cstheme="minorHAnsi"/>
                <w:color w:val="000000" w:themeColor="text1"/>
                <w:sz w:val="24"/>
                <w:szCs w:val="24"/>
                <w:bdr w:val="none" w:sz="0" w:space="0" w:color="auto" w:frame="1"/>
                <w:lang w:eastAsia="tr-TR"/>
              </w:rPr>
              <w:t>·       Yetkili Kişi, Kurum Ve Kuruluşlara Bilgi Verilmesi</w:t>
            </w:r>
          </w:p>
          <w:p w:rsidR="000B7FF2" w:rsidRPr="000B7FF2" w:rsidRDefault="000B7FF2" w:rsidP="000B7FF2">
            <w:pPr>
              <w:spacing w:beforeAutospacing="1" w:after="0" w:afterAutospacing="1" w:line="240" w:lineRule="auto"/>
              <w:textAlignment w:val="baseline"/>
              <w:rPr>
                <w:rFonts w:eastAsia="Times New Roman" w:cstheme="minorHAnsi"/>
                <w:color w:val="000000" w:themeColor="text1"/>
                <w:sz w:val="24"/>
                <w:szCs w:val="24"/>
                <w:lang w:eastAsia="tr-TR"/>
              </w:rPr>
            </w:pPr>
          </w:p>
        </w:tc>
      </w:tr>
      <w:tr w:rsidR="000B7FF2" w:rsidRPr="000B7FF2" w:rsidTr="000B7FF2">
        <w:tc>
          <w:tcPr>
            <w:tcW w:w="1450" w:type="pct"/>
            <w:tcBorders>
              <w:top w:val="nil"/>
              <w:left w:val="nil"/>
              <w:bottom w:val="nil"/>
              <w:right w:val="nil"/>
            </w:tcBorders>
            <w:shd w:val="clear" w:color="auto" w:fill="auto"/>
            <w:tcMar>
              <w:top w:w="30" w:type="dxa"/>
              <w:left w:w="30" w:type="dxa"/>
              <w:bottom w:w="30" w:type="dxa"/>
              <w:right w:w="30" w:type="dxa"/>
            </w:tcMar>
            <w:hideMark/>
          </w:tcPr>
          <w:p w:rsidR="000B7FF2" w:rsidRPr="000B7FF2" w:rsidRDefault="000B7FF2" w:rsidP="000B7FF2">
            <w:pPr>
              <w:spacing w:beforeAutospacing="1" w:after="0" w:afterAutospacing="1" w:line="240" w:lineRule="auto"/>
              <w:textAlignment w:val="baseline"/>
              <w:rPr>
                <w:rFonts w:eastAsia="Times New Roman" w:cstheme="minorHAnsi"/>
                <w:color w:val="000000" w:themeColor="text1"/>
                <w:sz w:val="24"/>
                <w:szCs w:val="24"/>
                <w:lang w:eastAsia="tr-TR"/>
              </w:rPr>
            </w:pPr>
            <w:r w:rsidRPr="000B7FF2">
              <w:rPr>
                <w:rFonts w:eastAsia="Times New Roman" w:cstheme="minorHAnsi"/>
                <w:b/>
                <w:bCs/>
                <w:color w:val="000000" w:themeColor="text1"/>
                <w:sz w:val="24"/>
                <w:szCs w:val="24"/>
                <w:bdr w:val="none" w:sz="0" w:space="0" w:color="auto" w:frame="1"/>
                <w:lang w:eastAsia="tr-TR"/>
              </w:rPr>
              <w:t>İşlem Güvenliği Verisi</w:t>
            </w:r>
          </w:p>
          <w:p w:rsidR="000B7FF2" w:rsidRPr="000B7FF2" w:rsidRDefault="000B7FF2" w:rsidP="000B7FF2">
            <w:pPr>
              <w:spacing w:beforeAutospacing="1" w:after="0" w:afterAutospacing="1" w:line="240" w:lineRule="auto"/>
              <w:textAlignment w:val="baseline"/>
              <w:rPr>
                <w:rFonts w:eastAsia="Times New Roman" w:cstheme="minorHAnsi"/>
                <w:color w:val="000000" w:themeColor="text1"/>
                <w:sz w:val="24"/>
                <w:szCs w:val="24"/>
                <w:lang w:eastAsia="tr-TR"/>
              </w:rPr>
            </w:pPr>
            <w:r w:rsidRPr="000B7FF2">
              <w:rPr>
                <w:rFonts w:eastAsia="Times New Roman" w:cstheme="minorHAnsi"/>
                <w:b/>
                <w:bCs/>
                <w:color w:val="000000" w:themeColor="text1"/>
                <w:sz w:val="24"/>
                <w:szCs w:val="24"/>
                <w:bdr w:val="none" w:sz="0" w:space="0" w:color="auto" w:frame="1"/>
                <w:lang w:eastAsia="tr-TR"/>
              </w:rPr>
              <w:t> </w:t>
            </w:r>
          </w:p>
        </w:tc>
        <w:tc>
          <w:tcPr>
            <w:tcW w:w="3500" w:type="pct"/>
            <w:tcBorders>
              <w:top w:val="nil"/>
              <w:left w:val="nil"/>
              <w:bottom w:val="nil"/>
              <w:right w:val="nil"/>
            </w:tcBorders>
            <w:shd w:val="clear" w:color="auto" w:fill="auto"/>
            <w:tcMar>
              <w:top w:w="30" w:type="dxa"/>
              <w:left w:w="30" w:type="dxa"/>
              <w:bottom w:w="30" w:type="dxa"/>
              <w:right w:w="30" w:type="dxa"/>
            </w:tcMar>
            <w:hideMark/>
          </w:tcPr>
          <w:p w:rsidR="000B7FF2" w:rsidRPr="000B7FF2" w:rsidRDefault="000B7FF2" w:rsidP="000B7FF2">
            <w:pPr>
              <w:spacing w:beforeAutospacing="1" w:after="0" w:afterAutospacing="1" w:line="240" w:lineRule="auto"/>
              <w:textAlignment w:val="baseline"/>
              <w:rPr>
                <w:rFonts w:eastAsia="Times New Roman" w:cstheme="minorHAnsi"/>
                <w:color w:val="000000" w:themeColor="text1"/>
                <w:sz w:val="24"/>
                <w:szCs w:val="24"/>
                <w:lang w:eastAsia="tr-TR"/>
              </w:rPr>
            </w:pPr>
            <w:r w:rsidRPr="000B7FF2">
              <w:rPr>
                <w:rFonts w:eastAsia="Times New Roman" w:cstheme="minorHAnsi"/>
                <w:color w:val="000000" w:themeColor="text1"/>
                <w:sz w:val="24"/>
                <w:szCs w:val="24"/>
                <w:bdr w:val="none" w:sz="0" w:space="0" w:color="auto" w:frame="1"/>
                <w:lang w:eastAsia="tr-TR"/>
              </w:rPr>
              <w:t>·       Bilgi Güvenliği Süreçlerinin Yürütülmesi</w:t>
            </w:r>
          </w:p>
          <w:p w:rsidR="000B7FF2" w:rsidRPr="000B7FF2" w:rsidRDefault="000B7FF2" w:rsidP="000B7FF2">
            <w:pPr>
              <w:spacing w:beforeAutospacing="1" w:after="0" w:afterAutospacing="1" w:line="240" w:lineRule="auto"/>
              <w:textAlignment w:val="baseline"/>
              <w:rPr>
                <w:rFonts w:eastAsia="Times New Roman" w:cstheme="minorHAnsi"/>
                <w:color w:val="000000" w:themeColor="text1"/>
                <w:sz w:val="24"/>
                <w:szCs w:val="24"/>
                <w:lang w:eastAsia="tr-TR"/>
              </w:rPr>
            </w:pPr>
            <w:r w:rsidRPr="000B7FF2">
              <w:rPr>
                <w:rFonts w:eastAsia="Times New Roman" w:cstheme="minorHAnsi"/>
                <w:color w:val="000000" w:themeColor="text1"/>
                <w:sz w:val="24"/>
                <w:szCs w:val="24"/>
                <w:bdr w:val="none" w:sz="0" w:space="0" w:color="auto" w:frame="1"/>
                <w:lang w:eastAsia="tr-TR"/>
              </w:rPr>
              <w:t>·       Faaliyetlerin Mevzuata Uygun Yürütülmesi</w:t>
            </w:r>
          </w:p>
          <w:p w:rsidR="000B7FF2" w:rsidRPr="000B7FF2" w:rsidRDefault="000B7FF2" w:rsidP="000B7FF2">
            <w:pPr>
              <w:spacing w:beforeAutospacing="1" w:after="0" w:afterAutospacing="1" w:line="240" w:lineRule="auto"/>
              <w:textAlignment w:val="baseline"/>
              <w:rPr>
                <w:rFonts w:eastAsia="Times New Roman" w:cstheme="minorHAnsi"/>
                <w:color w:val="000000" w:themeColor="text1"/>
                <w:sz w:val="24"/>
                <w:szCs w:val="24"/>
                <w:lang w:eastAsia="tr-TR"/>
              </w:rPr>
            </w:pPr>
            <w:r w:rsidRPr="000B7FF2">
              <w:rPr>
                <w:rFonts w:eastAsia="Times New Roman" w:cstheme="minorHAnsi"/>
                <w:color w:val="000000" w:themeColor="text1"/>
                <w:sz w:val="24"/>
                <w:szCs w:val="24"/>
                <w:bdr w:val="none" w:sz="0" w:space="0" w:color="auto" w:frame="1"/>
                <w:lang w:eastAsia="tr-TR"/>
              </w:rPr>
              <w:t>·       Yetkili Kişi, Kurum Ve Kuruluşlara Bilgi Verilmesi </w:t>
            </w:r>
          </w:p>
        </w:tc>
      </w:tr>
    </w:tbl>
    <w:p w:rsidR="000B7FF2" w:rsidRPr="000B7FF2" w:rsidRDefault="000B7FF2" w:rsidP="000B7FF2">
      <w:pPr>
        <w:shd w:val="clear" w:color="auto" w:fill="FFFFFF"/>
        <w:spacing w:after="0" w:line="240" w:lineRule="auto"/>
        <w:ind w:left="360"/>
        <w:jc w:val="both"/>
        <w:textAlignment w:val="baseline"/>
        <w:rPr>
          <w:rFonts w:eastAsia="Times New Roman" w:cstheme="minorHAnsi"/>
          <w:color w:val="000000" w:themeColor="text1"/>
          <w:sz w:val="24"/>
          <w:szCs w:val="24"/>
          <w:lang w:eastAsia="tr-TR"/>
        </w:rPr>
      </w:pPr>
    </w:p>
    <w:p w:rsidR="000B7FF2" w:rsidRDefault="000B7FF2" w:rsidP="000B7FF2">
      <w:pPr>
        <w:shd w:val="clear" w:color="auto" w:fill="FFFFFF"/>
        <w:spacing w:after="0" w:line="240" w:lineRule="auto"/>
        <w:ind w:left="360" w:hanging="360"/>
        <w:jc w:val="both"/>
        <w:textAlignment w:val="baseline"/>
        <w:rPr>
          <w:rFonts w:eastAsia="Times New Roman" w:cstheme="minorHAnsi"/>
          <w:b/>
          <w:bCs/>
          <w:color w:val="000000" w:themeColor="text1"/>
          <w:sz w:val="24"/>
          <w:szCs w:val="24"/>
          <w:u w:val="single"/>
          <w:bdr w:val="none" w:sz="0" w:space="0" w:color="auto" w:frame="1"/>
          <w:lang w:eastAsia="tr-TR"/>
        </w:rPr>
      </w:pPr>
      <w:r w:rsidRPr="000B7FF2">
        <w:rPr>
          <w:rFonts w:eastAsia="Times New Roman" w:cstheme="minorHAnsi"/>
          <w:b/>
          <w:bCs/>
          <w:color w:val="000000" w:themeColor="text1"/>
          <w:sz w:val="24"/>
          <w:szCs w:val="24"/>
          <w:bdr w:val="none" w:sz="0" w:space="0" w:color="auto" w:frame="1"/>
          <w:lang w:eastAsia="tr-TR"/>
        </w:rPr>
        <w:t>4.</w:t>
      </w:r>
      <w:r w:rsidRPr="000B7FF2">
        <w:rPr>
          <w:rFonts w:eastAsia="Times New Roman" w:cstheme="minorHAnsi"/>
          <w:color w:val="000000" w:themeColor="text1"/>
          <w:sz w:val="24"/>
          <w:szCs w:val="24"/>
          <w:bdr w:val="none" w:sz="0" w:space="0" w:color="auto" w:frame="1"/>
          <w:lang w:eastAsia="tr-TR"/>
        </w:rPr>
        <w:t>     </w:t>
      </w:r>
      <w:r w:rsidRPr="000B7FF2">
        <w:rPr>
          <w:rFonts w:eastAsia="Times New Roman" w:cstheme="minorHAnsi"/>
          <w:b/>
          <w:bCs/>
          <w:i/>
          <w:iCs/>
          <w:color w:val="000000" w:themeColor="text1"/>
          <w:sz w:val="24"/>
          <w:szCs w:val="24"/>
          <w:bdr w:val="none" w:sz="0" w:space="0" w:color="auto" w:frame="1"/>
          <w:lang w:eastAsia="tr-TR"/>
        </w:rPr>
        <w:t> </w:t>
      </w:r>
      <w:r w:rsidRPr="000B7FF2">
        <w:rPr>
          <w:rFonts w:eastAsia="Times New Roman" w:cstheme="minorHAnsi"/>
          <w:b/>
          <w:bCs/>
          <w:color w:val="000000" w:themeColor="text1"/>
          <w:sz w:val="24"/>
          <w:szCs w:val="24"/>
          <w:u w:val="single"/>
          <w:bdr w:val="none" w:sz="0" w:space="0" w:color="auto" w:frame="1"/>
          <w:lang w:eastAsia="tr-TR"/>
        </w:rPr>
        <w:t>Kişisel Verilerinizin Yurt İçinde Yerleşik Üçüncü Kişilere Aktarılması</w:t>
      </w:r>
    </w:p>
    <w:p w:rsidR="000B7FF2" w:rsidRPr="000B7FF2" w:rsidRDefault="000B7FF2" w:rsidP="000B7FF2">
      <w:pPr>
        <w:shd w:val="clear" w:color="auto" w:fill="FFFFFF"/>
        <w:spacing w:after="0" w:line="240" w:lineRule="auto"/>
        <w:ind w:left="360" w:hanging="360"/>
        <w:jc w:val="both"/>
        <w:textAlignment w:val="baseline"/>
        <w:rPr>
          <w:rFonts w:eastAsia="Times New Roman" w:cstheme="minorHAnsi"/>
          <w:color w:val="000000" w:themeColor="text1"/>
          <w:sz w:val="24"/>
          <w:szCs w:val="24"/>
          <w:lang w:eastAsia="tr-TR"/>
        </w:rPr>
      </w:pPr>
    </w:p>
    <w:p w:rsidR="000B7FF2" w:rsidRPr="000B7FF2" w:rsidRDefault="000B7FF2" w:rsidP="000B7FF2">
      <w:pPr>
        <w:shd w:val="clear" w:color="auto" w:fill="FFFFFF"/>
        <w:spacing w:after="0" w:line="240" w:lineRule="auto"/>
        <w:jc w:val="both"/>
        <w:textAlignment w:val="baseline"/>
        <w:rPr>
          <w:rFonts w:eastAsia="Times New Roman" w:cstheme="minorHAnsi"/>
          <w:color w:val="000000" w:themeColor="text1"/>
          <w:sz w:val="24"/>
          <w:szCs w:val="24"/>
          <w:lang w:eastAsia="tr-TR"/>
        </w:rPr>
      </w:pPr>
      <w:r w:rsidRPr="000B7FF2">
        <w:rPr>
          <w:rFonts w:eastAsia="Times New Roman" w:cstheme="minorHAnsi"/>
          <w:color w:val="000000" w:themeColor="text1"/>
          <w:sz w:val="24"/>
          <w:szCs w:val="24"/>
          <w:bdr w:val="none" w:sz="0" w:space="0" w:color="auto" w:frame="1"/>
          <w:lang w:eastAsia="tr-TR"/>
        </w:rPr>
        <w:t>Şirketimiz bünyesinde kişisel verilerinize, yalnızca yukarıda detaylarına yer verilen amaçlar bakımından sınırlı yetki erişimine sahip çalışanlarımız tarafından kendi görevlerini yerine getirmek amacıyla gerekli ölçüde erişilebilmektedir.</w:t>
      </w:r>
    </w:p>
    <w:p w:rsidR="000B7FF2" w:rsidRPr="000B7FF2" w:rsidRDefault="000B7FF2" w:rsidP="000B7FF2">
      <w:pPr>
        <w:shd w:val="clear" w:color="auto" w:fill="FFFFFF"/>
        <w:spacing w:after="0" w:line="240" w:lineRule="auto"/>
        <w:jc w:val="both"/>
        <w:textAlignment w:val="baseline"/>
        <w:rPr>
          <w:rFonts w:eastAsia="Times New Roman" w:cstheme="minorHAnsi"/>
          <w:color w:val="000000" w:themeColor="text1"/>
          <w:sz w:val="24"/>
          <w:szCs w:val="24"/>
          <w:lang w:eastAsia="tr-TR"/>
        </w:rPr>
      </w:pPr>
      <w:r w:rsidRPr="000B7FF2">
        <w:rPr>
          <w:rFonts w:eastAsia="Times New Roman" w:cstheme="minorHAnsi"/>
          <w:color w:val="000000" w:themeColor="text1"/>
          <w:sz w:val="24"/>
          <w:szCs w:val="24"/>
          <w:bdr w:val="none" w:sz="0" w:space="0" w:color="auto" w:frame="1"/>
          <w:lang w:eastAsia="tr-TR"/>
        </w:rPr>
        <w:t> </w:t>
      </w:r>
    </w:p>
    <w:p w:rsidR="000B7FF2" w:rsidRDefault="000B7FF2" w:rsidP="000B7FF2">
      <w:pPr>
        <w:shd w:val="clear" w:color="auto" w:fill="FFFFFF"/>
        <w:spacing w:after="0" w:line="240" w:lineRule="auto"/>
        <w:jc w:val="both"/>
        <w:textAlignment w:val="baseline"/>
        <w:rPr>
          <w:rFonts w:eastAsia="Times New Roman" w:cstheme="minorHAnsi"/>
          <w:color w:val="000000" w:themeColor="text1"/>
          <w:sz w:val="24"/>
          <w:szCs w:val="24"/>
          <w:bdr w:val="none" w:sz="0" w:space="0" w:color="auto" w:frame="1"/>
          <w:lang w:eastAsia="tr-TR"/>
        </w:rPr>
      </w:pPr>
      <w:r w:rsidRPr="000B7FF2">
        <w:rPr>
          <w:rFonts w:eastAsia="Times New Roman" w:cstheme="minorHAnsi"/>
          <w:color w:val="000000" w:themeColor="text1"/>
          <w:sz w:val="24"/>
          <w:szCs w:val="24"/>
          <w:bdr w:val="none" w:sz="0" w:space="0" w:color="auto" w:frame="1"/>
          <w:lang w:eastAsia="tr-TR"/>
        </w:rPr>
        <w:t>Öte yandan toplanan kişisel verileriniz, </w:t>
      </w:r>
      <w:bookmarkStart w:id="2" w:name="_Hlk35609827"/>
      <w:proofErr w:type="spellStart"/>
      <w:r w:rsidRPr="000B7FF2">
        <w:rPr>
          <w:rFonts w:eastAsia="Times New Roman" w:cstheme="minorHAnsi"/>
          <w:color w:val="000000" w:themeColor="text1"/>
          <w:sz w:val="24"/>
          <w:szCs w:val="24"/>
          <w:bdr w:val="none" w:sz="0" w:space="0" w:color="auto" w:frame="1"/>
          <w:lang w:eastAsia="tr-TR"/>
        </w:rPr>
        <w:t>KVKK’nın</w:t>
      </w:r>
      <w:proofErr w:type="spellEnd"/>
      <w:r w:rsidRPr="000B7FF2">
        <w:rPr>
          <w:rFonts w:eastAsia="Times New Roman" w:cstheme="minorHAnsi"/>
          <w:color w:val="000000" w:themeColor="text1"/>
          <w:sz w:val="24"/>
          <w:szCs w:val="24"/>
          <w:bdr w:val="none" w:sz="0" w:space="0" w:color="auto" w:frame="1"/>
          <w:lang w:eastAsia="tr-TR"/>
        </w:rPr>
        <w:t xml:space="preserve"> 8’inci maddesi uyarınca kanunlarda açıkça öngörülmesi, meşru menfaat ve bir hakkın tesisi, kullanılması veya korunması kişisel veri işleme şartları (hukuki sebepleri) kapsamında</w:t>
      </w:r>
      <w:bookmarkEnd w:id="2"/>
      <w:r w:rsidRPr="000B7FF2">
        <w:rPr>
          <w:rFonts w:eastAsia="Times New Roman" w:cstheme="minorHAnsi"/>
          <w:color w:val="000000" w:themeColor="text1"/>
          <w:sz w:val="24"/>
          <w:szCs w:val="24"/>
          <w:bdr w:val="none" w:sz="0" w:space="0" w:color="auto" w:frame="1"/>
          <w:lang w:eastAsia="tr-TR"/>
        </w:rPr>
        <w:t>:</w:t>
      </w:r>
    </w:p>
    <w:p w:rsidR="000B7FF2" w:rsidRPr="000B7FF2" w:rsidRDefault="000B7FF2" w:rsidP="000B7FF2">
      <w:pPr>
        <w:shd w:val="clear" w:color="auto" w:fill="FFFFFF"/>
        <w:spacing w:after="0" w:line="240" w:lineRule="auto"/>
        <w:jc w:val="both"/>
        <w:textAlignment w:val="baseline"/>
        <w:rPr>
          <w:rFonts w:eastAsia="Times New Roman" w:cstheme="minorHAnsi"/>
          <w:color w:val="000000" w:themeColor="text1"/>
          <w:sz w:val="24"/>
          <w:szCs w:val="24"/>
          <w:lang w:eastAsia="tr-TR"/>
        </w:rPr>
      </w:pPr>
    </w:p>
    <w:p w:rsidR="000B7FF2" w:rsidRPr="000B7FF2" w:rsidRDefault="000B7FF2" w:rsidP="000B7FF2">
      <w:pPr>
        <w:shd w:val="clear" w:color="auto" w:fill="FFFFFF"/>
        <w:spacing w:after="0" w:line="240" w:lineRule="auto"/>
        <w:ind w:left="360" w:hanging="360"/>
        <w:jc w:val="both"/>
        <w:textAlignment w:val="baseline"/>
        <w:rPr>
          <w:rFonts w:eastAsia="Times New Roman" w:cstheme="minorHAnsi"/>
          <w:color w:val="000000" w:themeColor="text1"/>
          <w:sz w:val="24"/>
          <w:szCs w:val="24"/>
          <w:lang w:eastAsia="tr-TR"/>
        </w:rPr>
      </w:pPr>
      <w:r w:rsidRPr="000B7FF2">
        <w:rPr>
          <w:rFonts w:eastAsia="Times New Roman" w:cstheme="minorHAnsi"/>
          <w:color w:val="000000" w:themeColor="text1"/>
          <w:sz w:val="24"/>
          <w:szCs w:val="24"/>
          <w:bdr w:val="none" w:sz="0" w:space="0" w:color="auto" w:frame="1"/>
          <w:lang w:eastAsia="tr-TR"/>
        </w:rPr>
        <w:t>·</w:t>
      </w:r>
      <w:r>
        <w:rPr>
          <w:rFonts w:eastAsia="Times New Roman" w:cstheme="minorHAnsi"/>
          <w:color w:val="000000" w:themeColor="text1"/>
          <w:sz w:val="24"/>
          <w:szCs w:val="24"/>
          <w:bdr w:val="none" w:sz="0" w:space="0" w:color="auto" w:frame="1"/>
          <w:lang w:eastAsia="tr-TR"/>
        </w:rPr>
        <w:t xml:space="preserve">  </w:t>
      </w:r>
      <w:r w:rsidRPr="000B7FF2">
        <w:rPr>
          <w:rFonts w:eastAsia="Times New Roman" w:cstheme="minorHAnsi"/>
          <w:color w:val="000000" w:themeColor="text1"/>
          <w:sz w:val="24"/>
          <w:szCs w:val="24"/>
          <w:bdr w:val="none" w:sz="0" w:space="0" w:color="auto" w:frame="1"/>
          <w:lang w:eastAsia="tr-TR"/>
        </w:rPr>
        <w:t>Şirket faaliyetlerinin yürütülmesi bakımından ürün ve/veya hizmet temin edilmesi amaçlarıyla </w:t>
      </w:r>
      <w:r w:rsidRPr="000B7FF2">
        <w:rPr>
          <w:rFonts w:eastAsia="Times New Roman" w:cstheme="minorHAnsi"/>
          <w:b/>
          <w:bCs/>
          <w:i/>
          <w:iCs/>
          <w:color w:val="000000" w:themeColor="text1"/>
          <w:sz w:val="24"/>
          <w:szCs w:val="24"/>
          <w:bdr w:val="none" w:sz="0" w:space="0" w:color="auto" w:frame="1"/>
          <w:lang w:eastAsia="tr-TR"/>
        </w:rPr>
        <w:t xml:space="preserve">tedarikçilerimize ve tedarikçilerimizin </w:t>
      </w:r>
      <w:proofErr w:type="gramStart"/>
      <w:r w:rsidRPr="000B7FF2">
        <w:rPr>
          <w:rFonts w:eastAsia="Times New Roman" w:cstheme="minorHAnsi"/>
          <w:b/>
          <w:bCs/>
          <w:i/>
          <w:iCs/>
          <w:color w:val="000000" w:themeColor="text1"/>
          <w:sz w:val="24"/>
          <w:szCs w:val="24"/>
          <w:bdr w:val="none" w:sz="0" w:space="0" w:color="auto" w:frame="1"/>
          <w:lang w:eastAsia="tr-TR"/>
        </w:rPr>
        <w:t>çalışanlarına</w:t>
      </w:r>
      <w:r w:rsidRPr="000B7FF2">
        <w:rPr>
          <w:rFonts w:eastAsia="Times New Roman" w:cstheme="minorHAnsi"/>
          <w:color w:val="000000" w:themeColor="text1"/>
          <w:sz w:val="24"/>
          <w:szCs w:val="24"/>
          <w:bdr w:val="none" w:sz="0" w:space="0" w:color="auto" w:frame="1"/>
          <w:lang w:eastAsia="tr-TR"/>
        </w:rPr>
        <w:t>,</w:t>
      </w:r>
      <w:proofErr w:type="gramEnd"/>
      <w:r w:rsidRPr="000B7FF2">
        <w:rPr>
          <w:rFonts w:eastAsia="Times New Roman" w:cstheme="minorHAnsi"/>
          <w:color w:val="000000" w:themeColor="text1"/>
          <w:sz w:val="24"/>
          <w:szCs w:val="24"/>
          <w:bdr w:val="none" w:sz="0" w:space="0" w:color="auto" w:frame="1"/>
          <w:lang w:eastAsia="tr-TR"/>
        </w:rPr>
        <w:t xml:space="preserve"> ve</w:t>
      </w:r>
    </w:p>
    <w:p w:rsidR="000B7FF2" w:rsidRPr="000B7FF2" w:rsidRDefault="000B7FF2" w:rsidP="000B7FF2">
      <w:pPr>
        <w:shd w:val="clear" w:color="auto" w:fill="FFFFFF"/>
        <w:spacing w:after="0" w:line="240" w:lineRule="auto"/>
        <w:ind w:left="360" w:hanging="360"/>
        <w:jc w:val="both"/>
        <w:textAlignment w:val="baseline"/>
        <w:rPr>
          <w:rFonts w:eastAsia="Times New Roman" w:cstheme="minorHAnsi"/>
          <w:color w:val="000000" w:themeColor="text1"/>
          <w:sz w:val="24"/>
          <w:szCs w:val="24"/>
          <w:lang w:eastAsia="tr-TR"/>
        </w:rPr>
      </w:pPr>
      <w:bookmarkStart w:id="3" w:name="_Hlk35524068"/>
      <w:r w:rsidRPr="000B7FF2">
        <w:rPr>
          <w:rFonts w:eastAsia="Times New Roman" w:cstheme="minorHAnsi"/>
          <w:color w:val="000000" w:themeColor="text1"/>
          <w:sz w:val="24"/>
          <w:szCs w:val="24"/>
          <w:bdr w:val="none" w:sz="0" w:space="0" w:color="auto" w:frame="1"/>
          <w:lang w:eastAsia="tr-TR"/>
        </w:rPr>
        <w:t>· </w:t>
      </w:r>
      <w:r>
        <w:rPr>
          <w:rFonts w:eastAsia="Times New Roman" w:cstheme="minorHAnsi"/>
          <w:color w:val="000000" w:themeColor="text1"/>
          <w:sz w:val="24"/>
          <w:szCs w:val="24"/>
          <w:bdr w:val="none" w:sz="0" w:space="0" w:color="auto" w:frame="1"/>
          <w:lang w:eastAsia="tr-TR"/>
        </w:rPr>
        <w:t xml:space="preserve"> </w:t>
      </w:r>
      <w:r w:rsidRPr="000B7FF2">
        <w:rPr>
          <w:rFonts w:eastAsia="Times New Roman" w:cstheme="minorHAnsi"/>
          <w:color w:val="000000" w:themeColor="text1"/>
          <w:sz w:val="24"/>
          <w:szCs w:val="24"/>
          <w:bdr w:val="none" w:sz="0" w:space="0" w:color="auto" w:frame="1"/>
          <w:lang w:eastAsia="tr-TR"/>
        </w:rPr>
        <w:t>Şirketimizin hukuki yükümlüklerinin yerine getirilmesi ile hukuk işlerinin takibi amaçlarıyla </w:t>
      </w:r>
      <w:r w:rsidRPr="000B7FF2">
        <w:rPr>
          <w:rFonts w:eastAsia="Times New Roman" w:cstheme="minorHAnsi"/>
          <w:b/>
          <w:bCs/>
          <w:i/>
          <w:iCs/>
          <w:color w:val="000000" w:themeColor="text1"/>
          <w:sz w:val="24"/>
          <w:szCs w:val="24"/>
          <w:bdr w:val="none" w:sz="0" w:space="0" w:color="auto" w:frame="1"/>
          <w:lang w:eastAsia="tr-TR"/>
        </w:rPr>
        <w:t>kanunen yetkili kuruluşlara ve özel kişilere</w:t>
      </w:r>
      <w:bookmarkEnd w:id="3"/>
    </w:p>
    <w:p w:rsidR="000B7FF2" w:rsidRPr="000B7FF2" w:rsidRDefault="000B7FF2" w:rsidP="000B7FF2">
      <w:pPr>
        <w:shd w:val="clear" w:color="auto" w:fill="FFFFFF"/>
        <w:spacing w:after="0" w:line="240" w:lineRule="auto"/>
        <w:jc w:val="both"/>
        <w:textAlignment w:val="baseline"/>
        <w:rPr>
          <w:rFonts w:eastAsia="Times New Roman" w:cstheme="minorHAnsi"/>
          <w:color w:val="000000" w:themeColor="text1"/>
          <w:sz w:val="24"/>
          <w:szCs w:val="24"/>
          <w:lang w:eastAsia="tr-TR"/>
        </w:rPr>
      </w:pPr>
      <w:r>
        <w:rPr>
          <w:rFonts w:eastAsia="Times New Roman" w:cstheme="minorHAnsi"/>
          <w:color w:val="000000" w:themeColor="text1"/>
          <w:sz w:val="24"/>
          <w:szCs w:val="24"/>
          <w:bdr w:val="none" w:sz="0" w:space="0" w:color="auto" w:frame="1"/>
          <w:lang w:eastAsia="tr-TR"/>
        </w:rPr>
        <w:t xml:space="preserve">       </w:t>
      </w:r>
      <w:proofErr w:type="gramStart"/>
      <w:r w:rsidRPr="000B7FF2">
        <w:rPr>
          <w:rFonts w:eastAsia="Times New Roman" w:cstheme="minorHAnsi"/>
          <w:color w:val="000000" w:themeColor="text1"/>
          <w:sz w:val="24"/>
          <w:szCs w:val="24"/>
          <w:bdr w:val="none" w:sz="0" w:space="0" w:color="auto" w:frame="1"/>
          <w:lang w:eastAsia="tr-TR"/>
        </w:rPr>
        <w:t>aktarılabilecektir</w:t>
      </w:r>
      <w:proofErr w:type="gramEnd"/>
      <w:r w:rsidRPr="000B7FF2">
        <w:rPr>
          <w:rFonts w:eastAsia="Times New Roman" w:cstheme="minorHAnsi"/>
          <w:color w:val="000000" w:themeColor="text1"/>
          <w:sz w:val="24"/>
          <w:szCs w:val="24"/>
          <w:bdr w:val="none" w:sz="0" w:space="0" w:color="auto" w:frame="1"/>
          <w:lang w:eastAsia="tr-TR"/>
        </w:rPr>
        <w:t>.</w:t>
      </w:r>
    </w:p>
    <w:p w:rsidR="000B7FF2" w:rsidRPr="000B7FF2" w:rsidRDefault="000B7FF2" w:rsidP="000B7FF2">
      <w:pPr>
        <w:shd w:val="clear" w:color="auto" w:fill="FFFFFF"/>
        <w:spacing w:after="0" w:line="240" w:lineRule="auto"/>
        <w:jc w:val="both"/>
        <w:textAlignment w:val="baseline"/>
        <w:rPr>
          <w:rFonts w:eastAsia="Times New Roman" w:cstheme="minorHAnsi"/>
          <w:color w:val="000000" w:themeColor="text1"/>
          <w:sz w:val="24"/>
          <w:szCs w:val="24"/>
          <w:lang w:eastAsia="tr-TR"/>
        </w:rPr>
      </w:pPr>
      <w:r w:rsidRPr="000B7FF2">
        <w:rPr>
          <w:rFonts w:eastAsia="Times New Roman" w:cstheme="minorHAnsi"/>
          <w:color w:val="000000" w:themeColor="text1"/>
          <w:sz w:val="24"/>
          <w:szCs w:val="24"/>
          <w:bdr w:val="none" w:sz="0" w:space="0" w:color="auto" w:frame="1"/>
          <w:lang w:eastAsia="tr-TR"/>
        </w:rPr>
        <w:br/>
      </w:r>
    </w:p>
    <w:p w:rsidR="000B7FF2" w:rsidRDefault="000B7FF2" w:rsidP="000B7FF2">
      <w:pPr>
        <w:shd w:val="clear" w:color="auto" w:fill="FFFFFF"/>
        <w:spacing w:after="0" w:line="240" w:lineRule="auto"/>
        <w:jc w:val="both"/>
        <w:textAlignment w:val="baseline"/>
        <w:rPr>
          <w:rFonts w:eastAsia="Times New Roman" w:cstheme="minorHAnsi"/>
          <w:b/>
          <w:bCs/>
          <w:color w:val="000000" w:themeColor="text1"/>
          <w:sz w:val="24"/>
          <w:szCs w:val="24"/>
          <w:u w:val="single"/>
          <w:bdr w:val="none" w:sz="0" w:space="0" w:color="auto" w:frame="1"/>
          <w:lang w:eastAsia="tr-TR"/>
        </w:rPr>
      </w:pPr>
      <w:r w:rsidRPr="000B7FF2">
        <w:rPr>
          <w:rFonts w:eastAsia="Times New Roman" w:cstheme="minorHAnsi"/>
          <w:color w:val="000000" w:themeColor="text1"/>
          <w:sz w:val="24"/>
          <w:szCs w:val="24"/>
          <w:bdr w:val="none" w:sz="0" w:space="0" w:color="auto" w:frame="1"/>
          <w:lang w:eastAsia="tr-TR"/>
        </w:rPr>
        <w:t> </w:t>
      </w:r>
      <w:r w:rsidRPr="000B7FF2">
        <w:rPr>
          <w:rFonts w:eastAsia="Times New Roman" w:cstheme="minorHAnsi"/>
          <w:b/>
          <w:bCs/>
          <w:color w:val="000000" w:themeColor="text1"/>
          <w:sz w:val="24"/>
          <w:szCs w:val="24"/>
          <w:u w:val="single"/>
          <w:bdr w:val="none" w:sz="0" w:space="0" w:color="auto" w:frame="1"/>
          <w:lang w:eastAsia="tr-TR"/>
        </w:rPr>
        <w:t>Kişisel Verilerinizin İşlenme Süresi</w:t>
      </w:r>
    </w:p>
    <w:p w:rsidR="000B7FF2" w:rsidRPr="000B7FF2" w:rsidRDefault="000B7FF2" w:rsidP="000B7FF2">
      <w:pPr>
        <w:shd w:val="clear" w:color="auto" w:fill="FFFFFF"/>
        <w:spacing w:after="0" w:line="240" w:lineRule="auto"/>
        <w:jc w:val="both"/>
        <w:textAlignment w:val="baseline"/>
        <w:rPr>
          <w:rFonts w:eastAsia="Times New Roman" w:cstheme="minorHAnsi"/>
          <w:color w:val="000000" w:themeColor="text1"/>
          <w:sz w:val="24"/>
          <w:szCs w:val="24"/>
          <w:lang w:eastAsia="tr-TR"/>
        </w:rPr>
      </w:pPr>
    </w:p>
    <w:p w:rsidR="000B7FF2" w:rsidRDefault="000B7FF2" w:rsidP="000B7FF2">
      <w:pPr>
        <w:shd w:val="clear" w:color="auto" w:fill="FFFFFF"/>
        <w:spacing w:after="0" w:line="240" w:lineRule="auto"/>
        <w:jc w:val="both"/>
        <w:textAlignment w:val="baseline"/>
        <w:rPr>
          <w:rFonts w:eastAsia="Times New Roman" w:cstheme="minorHAnsi"/>
          <w:color w:val="000000" w:themeColor="text1"/>
          <w:sz w:val="24"/>
          <w:szCs w:val="24"/>
          <w:bdr w:val="none" w:sz="0" w:space="0" w:color="auto" w:frame="1"/>
          <w:lang w:eastAsia="tr-TR"/>
        </w:rPr>
      </w:pPr>
      <w:r w:rsidRPr="000B7FF2">
        <w:rPr>
          <w:rFonts w:eastAsia="Times New Roman" w:cstheme="minorHAnsi"/>
          <w:color w:val="000000" w:themeColor="text1"/>
          <w:sz w:val="24"/>
          <w:szCs w:val="24"/>
          <w:bdr w:val="none" w:sz="0" w:space="0" w:color="auto" w:frame="1"/>
          <w:lang w:eastAsia="tr-TR"/>
        </w:rPr>
        <w:t xml:space="preserve">Şirket faaliyetlerimiz sırasında elde edilen kişisel verileriniz, başta Anayasa olmak üzere KVKK, Kişisel Verilerin Silinmesi, Yok Edilmesi veya Anonim Hale Getirilmesi Hakkında Yönetmelik ve diğer ilgili mevzuat hükümlerine uygun şekilde hazırlanan Şirketimizin saklama ve imhaya ilişkin politika ve </w:t>
      </w:r>
      <w:proofErr w:type="gramStart"/>
      <w:r w:rsidRPr="000B7FF2">
        <w:rPr>
          <w:rFonts w:eastAsia="Times New Roman" w:cstheme="minorHAnsi"/>
          <w:color w:val="000000" w:themeColor="text1"/>
          <w:sz w:val="24"/>
          <w:szCs w:val="24"/>
          <w:bdr w:val="none" w:sz="0" w:space="0" w:color="auto" w:frame="1"/>
          <w:lang w:eastAsia="tr-TR"/>
        </w:rPr>
        <w:t>prosedürlerinde</w:t>
      </w:r>
      <w:proofErr w:type="gramEnd"/>
      <w:r w:rsidRPr="000B7FF2">
        <w:rPr>
          <w:rFonts w:eastAsia="Times New Roman" w:cstheme="minorHAnsi"/>
          <w:color w:val="000000" w:themeColor="text1"/>
          <w:sz w:val="24"/>
          <w:szCs w:val="24"/>
          <w:bdr w:val="none" w:sz="0" w:space="0" w:color="auto" w:frame="1"/>
          <w:lang w:eastAsia="tr-TR"/>
        </w:rPr>
        <w:t xml:space="preserve"> belirtilen genel prensipler ve düzenlemelere uygun şekilde saklanmakta ve imha edilmektedir.</w:t>
      </w:r>
    </w:p>
    <w:p w:rsidR="000B7FF2" w:rsidRPr="000B7FF2" w:rsidRDefault="000B7FF2" w:rsidP="000B7FF2">
      <w:pPr>
        <w:shd w:val="clear" w:color="auto" w:fill="FFFFFF"/>
        <w:spacing w:after="0" w:line="240" w:lineRule="auto"/>
        <w:jc w:val="both"/>
        <w:textAlignment w:val="baseline"/>
        <w:rPr>
          <w:rFonts w:eastAsia="Times New Roman" w:cstheme="minorHAnsi"/>
          <w:color w:val="000000" w:themeColor="text1"/>
          <w:sz w:val="24"/>
          <w:szCs w:val="24"/>
          <w:lang w:eastAsia="tr-TR"/>
        </w:rPr>
      </w:pPr>
    </w:p>
    <w:p w:rsidR="000B7FF2" w:rsidRPr="000B7FF2" w:rsidRDefault="000B7FF2" w:rsidP="000B7FF2">
      <w:pPr>
        <w:shd w:val="clear" w:color="auto" w:fill="FFFFFF"/>
        <w:spacing w:after="0" w:line="240" w:lineRule="auto"/>
        <w:jc w:val="both"/>
        <w:textAlignment w:val="baseline"/>
        <w:rPr>
          <w:rFonts w:eastAsia="Times New Roman" w:cstheme="minorHAnsi"/>
          <w:color w:val="000000" w:themeColor="text1"/>
          <w:sz w:val="24"/>
          <w:szCs w:val="24"/>
          <w:lang w:eastAsia="tr-TR"/>
        </w:rPr>
      </w:pPr>
      <w:r w:rsidRPr="000B7FF2">
        <w:rPr>
          <w:rFonts w:eastAsia="Times New Roman" w:cstheme="minorHAnsi"/>
          <w:color w:val="000000" w:themeColor="text1"/>
          <w:sz w:val="24"/>
          <w:szCs w:val="24"/>
          <w:bdr w:val="none" w:sz="0" w:space="0" w:color="auto" w:frame="1"/>
          <w:lang w:eastAsia="tr-TR"/>
        </w:rPr>
        <w:t xml:space="preserve">Bu kapsamda kişisel verileriniz, </w:t>
      </w:r>
      <w:proofErr w:type="spellStart"/>
      <w:r w:rsidRPr="000B7FF2">
        <w:rPr>
          <w:rFonts w:eastAsia="Times New Roman" w:cstheme="minorHAnsi"/>
          <w:color w:val="000000" w:themeColor="text1"/>
          <w:sz w:val="24"/>
          <w:szCs w:val="24"/>
          <w:bdr w:val="none" w:sz="0" w:space="0" w:color="auto" w:frame="1"/>
          <w:lang w:eastAsia="tr-TR"/>
        </w:rPr>
        <w:t>KVKK’nın</w:t>
      </w:r>
      <w:proofErr w:type="spellEnd"/>
      <w:r w:rsidRPr="000B7FF2">
        <w:rPr>
          <w:rFonts w:eastAsia="Times New Roman" w:cstheme="minorHAnsi"/>
          <w:color w:val="000000" w:themeColor="text1"/>
          <w:sz w:val="24"/>
          <w:szCs w:val="24"/>
          <w:bdr w:val="none" w:sz="0" w:space="0" w:color="auto" w:frame="1"/>
          <w:lang w:eastAsia="tr-TR"/>
        </w:rPr>
        <w:t xml:space="preserve"> 5’inci ve 6’ncı maddelerinde yer alan kişisel veri işleme şartlarının tamamının ortadan kalkması halinde imha edilecektir. Kişisel verilerinizin </w:t>
      </w:r>
      <w:r w:rsidRPr="000B7FF2">
        <w:rPr>
          <w:rFonts w:eastAsia="Times New Roman" w:cstheme="minorHAnsi"/>
          <w:color w:val="000000" w:themeColor="text1"/>
          <w:sz w:val="24"/>
          <w:szCs w:val="24"/>
          <w:bdr w:val="none" w:sz="0" w:space="0" w:color="auto" w:frame="1"/>
          <w:lang w:eastAsia="tr-TR"/>
        </w:rPr>
        <w:lastRenderedPageBreak/>
        <w:t xml:space="preserve">imha edilmesine ilişkin talepleriniz bakımından, işbu Aydınlatma </w:t>
      </w:r>
      <w:proofErr w:type="spellStart"/>
      <w:r w:rsidRPr="000B7FF2">
        <w:rPr>
          <w:rFonts w:eastAsia="Times New Roman" w:cstheme="minorHAnsi"/>
          <w:color w:val="000000" w:themeColor="text1"/>
          <w:sz w:val="24"/>
          <w:szCs w:val="24"/>
          <w:bdr w:val="none" w:sz="0" w:space="0" w:color="auto" w:frame="1"/>
          <w:lang w:eastAsia="tr-TR"/>
        </w:rPr>
        <w:t>Metni’nin</w:t>
      </w:r>
      <w:proofErr w:type="spellEnd"/>
      <w:r w:rsidRPr="000B7FF2">
        <w:rPr>
          <w:rFonts w:eastAsia="Times New Roman" w:cstheme="minorHAnsi"/>
          <w:color w:val="000000" w:themeColor="text1"/>
          <w:sz w:val="24"/>
          <w:szCs w:val="24"/>
          <w:bdr w:val="none" w:sz="0" w:space="0" w:color="auto" w:frame="1"/>
          <w:lang w:eastAsia="tr-TR"/>
        </w:rPr>
        <w:t xml:space="preserve"> 6’ncı bölümünü incelemenizi rica ederiz.</w:t>
      </w:r>
    </w:p>
    <w:p w:rsidR="000B7FF2" w:rsidRDefault="000B7FF2" w:rsidP="000B7FF2">
      <w:pPr>
        <w:shd w:val="clear" w:color="auto" w:fill="FFFFFF"/>
        <w:spacing w:after="0" w:line="240" w:lineRule="auto"/>
        <w:jc w:val="both"/>
        <w:textAlignment w:val="baseline"/>
        <w:rPr>
          <w:rFonts w:eastAsia="Times New Roman" w:cstheme="minorHAnsi"/>
          <w:b/>
          <w:bCs/>
          <w:i/>
          <w:iCs/>
          <w:color w:val="000000" w:themeColor="text1"/>
          <w:sz w:val="24"/>
          <w:szCs w:val="24"/>
          <w:bdr w:val="none" w:sz="0" w:space="0" w:color="auto" w:frame="1"/>
          <w:lang w:eastAsia="tr-TR"/>
        </w:rPr>
      </w:pPr>
      <w:r w:rsidRPr="000B7FF2">
        <w:rPr>
          <w:rFonts w:eastAsia="Times New Roman" w:cstheme="minorHAnsi"/>
          <w:color w:val="000000" w:themeColor="text1"/>
          <w:sz w:val="24"/>
          <w:szCs w:val="24"/>
          <w:bdr w:val="none" w:sz="0" w:space="0" w:color="auto" w:frame="1"/>
          <w:lang w:eastAsia="tr-TR"/>
        </w:rPr>
        <w:t> </w:t>
      </w:r>
      <w:r w:rsidRPr="000B7FF2">
        <w:rPr>
          <w:rFonts w:eastAsia="Times New Roman" w:cstheme="minorHAnsi"/>
          <w:b/>
          <w:bCs/>
          <w:i/>
          <w:iCs/>
          <w:color w:val="000000" w:themeColor="text1"/>
          <w:sz w:val="24"/>
          <w:szCs w:val="24"/>
          <w:bdr w:val="none" w:sz="0" w:space="0" w:color="auto" w:frame="1"/>
          <w:lang w:eastAsia="tr-TR"/>
        </w:rPr>
        <w:t>5.</w:t>
      </w:r>
      <w:r w:rsidRPr="000B7FF2">
        <w:rPr>
          <w:rFonts w:eastAsia="Times New Roman" w:cstheme="minorHAnsi"/>
          <w:color w:val="000000" w:themeColor="text1"/>
          <w:sz w:val="24"/>
          <w:szCs w:val="24"/>
          <w:bdr w:val="none" w:sz="0" w:space="0" w:color="auto" w:frame="1"/>
          <w:lang w:eastAsia="tr-TR"/>
        </w:rPr>
        <w:t> </w:t>
      </w:r>
      <w:r w:rsidRPr="000B7FF2">
        <w:rPr>
          <w:rFonts w:eastAsia="Times New Roman" w:cstheme="minorHAnsi"/>
          <w:b/>
          <w:bCs/>
          <w:color w:val="000000" w:themeColor="text1"/>
          <w:sz w:val="24"/>
          <w:szCs w:val="24"/>
          <w:u w:val="single"/>
          <w:bdr w:val="none" w:sz="0" w:space="0" w:color="auto" w:frame="1"/>
          <w:lang w:eastAsia="tr-TR"/>
        </w:rPr>
        <w:t>KVKK Kapsamında Haklarınız</w:t>
      </w:r>
      <w:r w:rsidRPr="000B7FF2">
        <w:rPr>
          <w:rFonts w:eastAsia="Times New Roman" w:cstheme="minorHAnsi"/>
          <w:b/>
          <w:bCs/>
          <w:i/>
          <w:iCs/>
          <w:color w:val="000000" w:themeColor="text1"/>
          <w:sz w:val="24"/>
          <w:szCs w:val="24"/>
          <w:bdr w:val="none" w:sz="0" w:space="0" w:color="auto" w:frame="1"/>
          <w:lang w:eastAsia="tr-TR"/>
        </w:rPr>
        <w:t> </w:t>
      </w:r>
    </w:p>
    <w:p w:rsidR="000B7FF2" w:rsidRPr="000B7FF2" w:rsidRDefault="000B7FF2" w:rsidP="000B7FF2">
      <w:pPr>
        <w:shd w:val="clear" w:color="auto" w:fill="FFFFFF"/>
        <w:spacing w:after="0" w:line="240" w:lineRule="auto"/>
        <w:jc w:val="both"/>
        <w:textAlignment w:val="baseline"/>
        <w:rPr>
          <w:rFonts w:eastAsia="Times New Roman" w:cstheme="minorHAnsi"/>
          <w:color w:val="000000" w:themeColor="text1"/>
          <w:sz w:val="24"/>
          <w:szCs w:val="24"/>
          <w:lang w:eastAsia="tr-TR"/>
        </w:rPr>
      </w:pPr>
    </w:p>
    <w:p w:rsidR="000B7FF2" w:rsidRDefault="000B7FF2" w:rsidP="000B7FF2">
      <w:pPr>
        <w:shd w:val="clear" w:color="auto" w:fill="FFFFFF"/>
        <w:spacing w:after="0" w:line="240" w:lineRule="auto"/>
        <w:jc w:val="both"/>
        <w:textAlignment w:val="baseline"/>
        <w:rPr>
          <w:rFonts w:eastAsia="Times New Roman" w:cstheme="minorHAnsi"/>
          <w:color w:val="000000" w:themeColor="text1"/>
          <w:sz w:val="24"/>
          <w:szCs w:val="24"/>
          <w:bdr w:val="none" w:sz="0" w:space="0" w:color="auto" w:frame="1"/>
          <w:lang w:eastAsia="tr-TR"/>
        </w:rPr>
      </w:pPr>
      <w:r w:rsidRPr="000B7FF2">
        <w:rPr>
          <w:rFonts w:eastAsia="Times New Roman" w:cstheme="minorHAnsi"/>
          <w:color w:val="000000" w:themeColor="text1"/>
          <w:sz w:val="24"/>
          <w:szCs w:val="24"/>
          <w:bdr w:val="none" w:sz="0" w:space="0" w:color="auto" w:frame="1"/>
          <w:lang w:eastAsia="tr-TR"/>
        </w:rPr>
        <w:t xml:space="preserve">Kişisel veri sahibi olarak </w:t>
      </w:r>
      <w:proofErr w:type="spellStart"/>
      <w:r w:rsidRPr="000B7FF2">
        <w:rPr>
          <w:rFonts w:eastAsia="Times New Roman" w:cstheme="minorHAnsi"/>
          <w:color w:val="000000" w:themeColor="text1"/>
          <w:sz w:val="24"/>
          <w:szCs w:val="24"/>
          <w:bdr w:val="none" w:sz="0" w:space="0" w:color="auto" w:frame="1"/>
          <w:lang w:eastAsia="tr-TR"/>
        </w:rPr>
        <w:t>KVKK’nın</w:t>
      </w:r>
      <w:proofErr w:type="spellEnd"/>
      <w:r w:rsidRPr="000B7FF2">
        <w:rPr>
          <w:rFonts w:eastAsia="Times New Roman" w:cstheme="minorHAnsi"/>
          <w:color w:val="000000" w:themeColor="text1"/>
          <w:sz w:val="24"/>
          <w:szCs w:val="24"/>
          <w:bdr w:val="none" w:sz="0" w:space="0" w:color="auto" w:frame="1"/>
          <w:lang w:eastAsia="tr-TR"/>
        </w:rPr>
        <w:t xml:space="preserve"> 11’inci maddesi uyarınca aşağıdaki haklara sahip olduğunuzu bildiririz:</w:t>
      </w:r>
    </w:p>
    <w:p w:rsidR="000B7FF2" w:rsidRPr="000B7FF2" w:rsidRDefault="000B7FF2" w:rsidP="000B7FF2">
      <w:pPr>
        <w:shd w:val="clear" w:color="auto" w:fill="FFFFFF"/>
        <w:spacing w:after="0" w:line="240" w:lineRule="auto"/>
        <w:jc w:val="both"/>
        <w:textAlignment w:val="baseline"/>
        <w:rPr>
          <w:rFonts w:eastAsia="Times New Roman" w:cstheme="minorHAnsi"/>
          <w:color w:val="000000" w:themeColor="text1"/>
          <w:sz w:val="24"/>
          <w:szCs w:val="24"/>
          <w:lang w:eastAsia="tr-TR"/>
        </w:rPr>
      </w:pPr>
    </w:p>
    <w:p w:rsidR="000B7FF2" w:rsidRPr="000B7FF2" w:rsidRDefault="000B7FF2" w:rsidP="000B7FF2">
      <w:pPr>
        <w:numPr>
          <w:ilvl w:val="0"/>
          <w:numId w:val="1"/>
        </w:numPr>
        <w:spacing w:after="0" w:line="240" w:lineRule="auto"/>
        <w:ind w:left="0"/>
        <w:jc w:val="both"/>
        <w:textAlignment w:val="baseline"/>
        <w:rPr>
          <w:rFonts w:eastAsia="Times New Roman" w:cstheme="minorHAnsi"/>
          <w:color w:val="000000" w:themeColor="text1"/>
          <w:sz w:val="24"/>
          <w:szCs w:val="24"/>
          <w:lang w:eastAsia="tr-TR"/>
        </w:rPr>
      </w:pPr>
      <w:r w:rsidRPr="000B7FF2">
        <w:rPr>
          <w:rFonts w:eastAsia="Times New Roman" w:cstheme="minorHAnsi"/>
          <w:color w:val="000000" w:themeColor="text1"/>
          <w:sz w:val="24"/>
          <w:szCs w:val="24"/>
          <w:bdr w:val="none" w:sz="0" w:space="0" w:color="auto" w:frame="1"/>
          <w:lang w:eastAsia="tr-TR"/>
        </w:rPr>
        <w:t>Kişisel verilerinizin işlenip işlenmediğini öğrenme,</w:t>
      </w:r>
    </w:p>
    <w:p w:rsidR="000B7FF2" w:rsidRPr="000B7FF2" w:rsidRDefault="000B7FF2" w:rsidP="000B7FF2">
      <w:pPr>
        <w:numPr>
          <w:ilvl w:val="0"/>
          <w:numId w:val="1"/>
        </w:numPr>
        <w:spacing w:after="0" w:line="240" w:lineRule="auto"/>
        <w:ind w:left="0"/>
        <w:jc w:val="both"/>
        <w:textAlignment w:val="baseline"/>
        <w:rPr>
          <w:rFonts w:eastAsia="Times New Roman" w:cstheme="minorHAnsi"/>
          <w:color w:val="000000" w:themeColor="text1"/>
          <w:sz w:val="24"/>
          <w:szCs w:val="24"/>
          <w:lang w:eastAsia="tr-TR"/>
        </w:rPr>
      </w:pPr>
      <w:r w:rsidRPr="000B7FF2">
        <w:rPr>
          <w:rFonts w:eastAsia="Times New Roman" w:cstheme="minorHAnsi"/>
          <w:color w:val="000000" w:themeColor="text1"/>
          <w:sz w:val="24"/>
          <w:szCs w:val="24"/>
          <w:bdr w:val="none" w:sz="0" w:space="0" w:color="auto" w:frame="1"/>
          <w:lang w:eastAsia="tr-TR"/>
        </w:rPr>
        <w:t>Kişisel verileriniz işlenmişse buna ilişkin bilgi talep etme,</w:t>
      </w:r>
    </w:p>
    <w:p w:rsidR="000B7FF2" w:rsidRPr="000B7FF2" w:rsidRDefault="000B7FF2" w:rsidP="000B7FF2">
      <w:pPr>
        <w:numPr>
          <w:ilvl w:val="0"/>
          <w:numId w:val="1"/>
        </w:numPr>
        <w:spacing w:after="0" w:line="240" w:lineRule="auto"/>
        <w:ind w:left="0"/>
        <w:jc w:val="both"/>
        <w:textAlignment w:val="baseline"/>
        <w:rPr>
          <w:rFonts w:eastAsia="Times New Roman" w:cstheme="minorHAnsi"/>
          <w:color w:val="000000" w:themeColor="text1"/>
          <w:sz w:val="24"/>
          <w:szCs w:val="24"/>
          <w:lang w:eastAsia="tr-TR"/>
        </w:rPr>
      </w:pPr>
      <w:r w:rsidRPr="000B7FF2">
        <w:rPr>
          <w:rFonts w:eastAsia="Times New Roman" w:cstheme="minorHAnsi"/>
          <w:color w:val="000000" w:themeColor="text1"/>
          <w:sz w:val="24"/>
          <w:szCs w:val="24"/>
          <w:bdr w:val="none" w:sz="0" w:space="0" w:color="auto" w:frame="1"/>
          <w:lang w:eastAsia="tr-TR"/>
        </w:rPr>
        <w:t>Kişisel verilerinizin işlenme amacını ve bunların amacına uygun kullanılıp kullanılmadığını öğrenme,</w:t>
      </w:r>
    </w:p>
    <w:p w:rsidR="000B7FF2" w:rsidRPr="000B7FF2" w:rsidRDefault="000B7FF2" w:rsidP="000B7FF2">
      <w:pPr>
        <w:numPr>
          <w:ilvl w:val="0"/>
          <w:numId w:val="1"/>
        </w:numPr>
        <w:spacing w:after="0" w:line="240" w:lineRule="auto"/>
        <w:ind w:left="0"/>
        <w:jc w:val="both"/>
        <w:textAlignment w:val="baseline"/>
        <w:rPr>
          <w:rFonts w:eastAsia="Times New Roman" w:cstheme="minorHAnsi"/>
          <w:color w:val="000000" w:themeColor="text1"/>
          <w:sz w:val="24"/>
          <w:szCs w:val="24"/>
          <w:lang w:eastAsia="tr-TR"/>
        </w:rPr>
      </w:pPr>
      <w:r w:rsidRPr="000B7FF2">
        <w:rPr>
          <w:rFonts w:eastAsia="Times New Roman" w:cstheme="minorHAnsi"/>
          <w:color w:val="000000" w:themeColor="text1"/>
          <w:sz w:val="24"/>
          <w:szCs w:val="24"/>
          <w:bdr w:val="none" w:sz="0" w:space="0" w:color="auto" w:frame="1"/>
          <w:lang w:eastAsia="tr-TR"/>
        </w:rPr>
        <w:t>Yurt içinde veya yurt dışında kişisel verilerinizin aktarıldığı üçüncü kişileri bilme,</w:t>
      </w:r>
    </w:p>
    <w:p w:rsidR="000B7FF2" w:rsidRPr="000B7FF2" w:rsidRDefault="000B7FF2" w:rsidP="000B7FF2">
      <w:pPr>
        <w:numPr>
          <w:ilvl w:val="0"/>
          <w:numId w:val="1"/>
        </w:numPr>
        <w:spacing w:after="0" w:line="240" w:lineRule="auto"/>
        <w:ind w:left="0"/>
        <w:jc w:val="both"/>
        <w:textAlignment w:val="baseline"/>
        <w:rPr>
          <w:rFonts w:eastAsia="Times New Roman" w:cstheme="minorHAnsi"/>
          <w:color w:val="000000" w:themeColor="text1"/>
          <w:sz w:val="24"/>
          <w:szCs w:val="24"/>
          <w:lang w:eastAsia="tr-TR"/>
        </w:rPr>
      </w:pPr>
      <w:r w:rsidRPr="000B7FF2">
        <w:rPr>
          <w:rFonts w:eastAsia="Times New Roman" w:cstheme="minorHAnsi"/>
          <w:color w:val="000000" w:themeColor="text1"/>
          <w:sz w:val="24"/>
          <w:szCs w:val="24"/>
          <w:bdr w:val="none" w:sz="0" w:space="0" w:color="auto" w:frame="1"/>
          <w:lang w:eastAsia="tr-TR"/>
        </w:rPr>
        <w:t>Kişisel verilerinizin eksik veya yanlış işlenmiş olması halinde bunların düzeltilmesini isteme ve bu kapsamda yapılan işlemin kişisel verilerinizin aktarıldığı üçüncü kişilere bildirilmesini isteme,</w:t>
      </w:r>
    </w:p>
    <w:p w:rsidR="000B7FF2" w:rsidRPr="000B7FF2" w:rsidRDefault="000B7FF2" w:rsidP="000B7FF2">
      <w:pPr>
        <w:numPr>
          <w:ilvl w:val="0"/>
          <w:numId w:val="1"/>
        </w:numPr>
        <w:spacing w:after="0" w:line="240" w:lineRule="auto"/>
        <w:ind w:left="0"/>
        <w:jc w:val="both"/>
        <w:textAlignment w:val="baseline"/>
        <w:rPr>
          <w:rFonts w:eastAsia="Times New Roman" w:cstheme="minorHAnsi"/>
          <w:color w:val="000000" w:themeColor="text1"/>
          <w:sz w:val="24"/>
          <w:szCs w:val="24"/>
          <w:lang w:eastAsia="tr-TR"/>
        </w:rPr>
      </w:pPr>
      <w:r w:rsidRPr="000B7FF2">
        <w:rPr>
          <w:rFonts w:eastAsia="Times New Roman" w:cstheme="minorHAnsi"/>
          <w:color w:val="000000" w:themeColor="text1"/>
          <w:sz w:val="24"/>
          <w:szCs w:val="24"/>
          <w:bdr w:val="none" w:sz="0" w:space="0" w:color="auto" w:frame="1"/>
          <w:lang w:eastAsia="tr-TR"/>
        </w:rPr>
        <w:t>Kanun ve ilgili diğer kanun hükümlerine uygun olarak işlenmiş olmasına rağmen, işlenmesini gerektiren sebeplerin ortadan kalkması halinde kişisel verilerinizin silinmesini veya yok edilmesini isteme ve bu kapsamda ve kişisel verilerinizin eksik veya yanlış işlenmiş olması halinde yapılan işlemlerin kişisel verilerinizin aktarıldığı üçüncü kişilere bildirilmesini isteme,</w:t>
      </w:r>
    </w:p>
    <w:p w:rsidR="000B7FF2" w:rsidRPr="000B7FF2" w:rsidRDefault="000B7FF2" w:rsidP="000B7FF2">
      <w:pPr>
        <w:numPr>
          <w:ilvl w:val="0"/>
          <w:numId w:val="1"/>
        </w:numPr>
        <w:spacing w:after="0" w:line="240" w:lineRule="auto"/>
        <w:ind w:left="0"/>
        <w:jc w:val="both"/>
        <w:textAlignment w:val="baseline"/>
        <w:rPr>
          <w:rFonts w:eastAsia="Times New Roman" w:cstheme="minorHAnsi"/>
          <w:color w:val="000000" w:themeColor="text1"/>
          <w:sz w:val="24"/>
          <w:szCs w:val="24"/>
          <w:lang w:eastAsia="tr-TR"/>
        </w:rPr>
      </w:pPr>
      <w:r w:rsidRPr="000B7FF2">
        <w:rPr>
          <w:rFonts w:eastAsia="Times New Roman" w:cstheme="minorHAnsi"/>
          <w:color w:val="000000" w:themeColor="text1"/>
          <w:sz w:val="24"/>
          <w:szCs w:val="24"/>
          <w:bdr w:val="none" w:sz="0" w:space="0" w:color="auto" w:frame="1"/>
          <w:lang w:eastAsia="tr-TR"/>
        </w:rPr>
        <w:t>İşlenen verilerinizin münhasıran otomatik sistemler vasıtasıyla analiz edilmesi suretiyle kişinin kendisi aleyhine bir sonucun ortaya çıkmasına itiraz etme,</w:t>
      </w:r>
    </w:p>
    <w:p w:rsidR="000B7FF2" w:rsidRPr="000B7FF2" w:rsidRDefault="000B7FF2" w:rsidP="000B7FF2">
      <w:pPr>
        <w:numPr>
          <w:ilvl w:val="0"/>
          <w:numId w:val="1"/>
        </w:numPr>
        <w:spacing w:after="0" w:line="240" w:lineRule="auto"/>
        <w:ind w:left="0"/>
        <w:jc w:val="both"/>
        <w:textAlignment w:val="baseline"/>
        <w:rPr>
          <w:rFonts w:eastAsia="Times New Roman" w:cstheme="minorHAnsi"/>
          <w:color w:val="000000" w:themeColor="text1"/>
          <w:sz w:val="24"/>
          <w:szCs w:val="24"/>
          <w:lang w:eastAsia="tr-TR"/>
        </w:rPr>
      </w:pPr>
      <w:r w:rsidRPr="000B7FF2">
        <w:rPr>
          <w:rFonts w:eastAsia="Times New Roman" w:cstheme="minorHAnsi"/>
          <w:color w:val="000000" w:themeColor="text1"/>
          <w:sz w:val="24"/>
          <w:szCs w:val="24"/>
          <w:bdr w:val="none" w:sz="0" w:space="0" w:color="auto" w:frame="1"/>
          <w:lang w:eastAsia="tr-TR"/>
        </w:rPr>
        <w:t>Kişisel verilerinizin kanuna aykırı olarak işlenmesi sebebiyle zarara uğraması halinde zararın giderilmesini talep etme.</w:t>
      </w:r>
    </w:p>
    <w:p w:rsidR="000B7FF2" w:rsidRPr="000B7FF2" w:rsidRDefault="000B7FF2" w:rsidP="000B7FF2">
      <w:pPr>
        <w:numPr>
          <w:ilvl w:val="0"/>
          <w:numId w:val="1"/>
        </w:numPr>
        <w:spacing w:after="0" w:line="240" w:lineRule="auto"/>
        <w:ind w:left="0"/>
        <w:jc w:val="both"/>
        <w:textAlignment w:val="baseline"/>
        <w:rPr>
          <w:rFonts w:eastAsia="Times New Roman" w:cstheme="minorHAnsi"/>
          <w:color w:val="000000" w:themeColor="text1"/>
          <w:sz w:val="24"/>
          <w:szCs w:val="24"/>
          <w:lang w:eastAsia="tr-TR"/>
        </w:rPr>
      </w:pPr>
    </w:p>
    <w:p w:rsidR="000B7FF2" w:rsidRDefault="000B7FF2" w:rsidP="000B7FF2">
      <w:pPr>
        <w:shd w:val="clear" w:color="auto" w:fill="FFFFFF"/>
        <w:spacing w:after="0" w:line="235" w:lineRule="atLeast"/>
        <w:jc w:val="both"/>
        <w:textAlignment w:val="baseline"/>
        <w:rPr>
          <w:rFonts w:eastAsia="Times New Roman" w:cstheme="minorHAnsi"/>
          <w:color w:val="000000" w:themeColor="text1"/>
          <w:sz w:val="24"/>
          <w:szCs w:val="24"/>
          <w:bdr w:val="none" w:sz="0" w:space="0" w:color="auto" w:frame="1"/>
          <w:lang w:eastAsia="tr-TR"/>
        </w:rPr>
      </w:pPr>
      <w:proofErr w:type="gramStart"/>
      <w:r w:rsidRPr="000B7FF2">
        <w:rPr>
          <w:rFonts w:eastAsia="Times New Roman" w:cstheme="minorHAnsi"/>
          <w:color w:val="000000" w:themeColor="text1"/>
          <w:sz w:val="24"/>
          <w:szCs w:val="24"/>
          <w:bdr w:val="none" w:sz="0" w:space="0" w:color="auto" w:frame="1"/>
          <w:lang w:eastAsia="tr-TR"/>
        </w:rPr>
        <w:t>Yukarıda belirtilen haklarınıza yönelik başvurularınızı, Veri Sorumlusuna Başvuru Usul ve Esasları Hakkında Tebliğ</w:t>
      </w:r>
      <w:r w:rsidRPr="000B7FF2">
        <w:rPr>
          <w:rFonts w:eastAsia="Times New Roman" w:cstheme="minorHAnsi"/>
          <w:b/>
          <w:bCs/>
          <w:color w:val="000000" w:themeColor="text1"/>
          <w:sz w:val="24"/>
          <w:szCs w:val="24"/>
          <w:bdr w:val="none" w:sz="0" w:space="0" w:color="auto" w:frame="1"/>
          <w:lang w:eastAsia="tr-TR"/>
        </w:rPr>
        <w:t> </w:t>
      </w:r>
      <w:r w:rsidRPr="000B7FF2">
        <w:rPr>
          <w:rFonts w:eastAsia="Times New Roman" w:cstheme="minorHAnsi"/>
          <w:color w:val="000000" w:themeColor="text1"/>
          <w:sz w:val="24"/>
          <w:szCs w:val="24"/>
          <w:bdr w:val="none" w:sz="0" w:space="0" w:color="auto" w:frame="1"/>
          <w:lang w:eastAsia="tr-TR"/>
        </w:rPr>
        <w:t>hükümlerine uygun şekilde (yazılı olarak veya kayıtlı elektronik posta (KEP) adresi, güvenli elektronik imza, mobil imza veya Şirketimize daha önce bildirmiş olduğunuz ve sistemlerimizde kayıtlı olan e-posta adresiniz üzerinden elektronik olarak Şirketimizin gerçek hak sahibi olduğunuzun tespitini gerçekleştirebilmesi amacıyla kimliğinizi doğrulayan bilgilerle/belgelerle* (T.C. kimlik numarası veya diğer ülke vatandaşları için pasaport numarası, tebligata esas yerleşim yeri adresi/iş yeri adresi, cep telefonu/telefon/faks numarası</w:t>
      </w:r>
      <w:r>
        <w:rPr>
          <w:rFonts w:eastAsia="Times New Roman" w:cstheme="minorHAnsi"/>
          <w:color w:val="000000" w:themeColor="text1"/>
          <w:sz w:val="24"/>
          <w:szCs w:val="24"/>
          <w:bdr w:val="none" w:sz="0" w:space="0" w:color="auto" w:frame="1"/>
          <w:lang w:eastAsia="tr-TR"/>
        </w:rPr>
        <w:t xml:space="preserve">, e-posta adresi vb.) birlikte) </w:t>
      </w:r>
      <w:hyperlink r:id="rId7" w:history="1">
        <w:r w:rsidR="00CF2046" w:rsidRPr="00CF2046">
          <w:rPr>
            <w:rStyle w:val="Kpr"/>
            <w:b/>
            <w:color w:val="auto"/>
          </w:rPr>
          <w:t>http://www.mrclassic.com.tr/</w:t>
        </w:r>
      </w:hyperlink>
      <w:r w:rsidRPr="000B7FF2">
        <w:rPr>
          <w:rFonts w:eastAsia="Times New Roman" w:cstheme="minorHAnsi"/>
          <w:color w:val="000000" w:themeColor="text1"/>
          <w:sz w:val="24"/>
          <w:szCs w:val="24"/>
          <w:bdr w:val="none" w:sz="0" w:space="0" w:color="auto" w:frame="1"/>
          <w:lang w:eastAsia="tr-TR"/>
        </w:rPr>
        <w:t xml:space="preserve">adresinden ulaşabileceğiniz İlgili Kişi Başvuru </w:t>
      </w:r>
      <w:proofErr w:type="spellStart"/>
      <w:r w:rsidRPr="000B7FF2">
        <w:rPr>
          <w:rFonts w:eastAsia="Times New Roman" w:cstheme="minorHAnsi"/>
          <w:color w:val="000000" w:themeColor="text1"/>
          <w:sz w:val="24"/>
          <w:szCs w:val="24"/>
          <w:bdr w:val="none" w:sz="0" w:space="0" w:color="auto" w:frame="1"/>
          <w:lang w:eastAsia="tr-TR"/>
        </w:rPr>
        <w:t>Formu’nu</w:t>
      </w:r>
      <w:proofErr w:type="spellEnd"/>
      <w:r w:rsidRPr="000B7FF2">
        <w:rPr>
          <w:rFonts w:eastAsia="Times New Roman" w:cstheme="minorHAnsi"/>
          <w:color w:val="000000" w:themeColor="text1"/>
          <w:sz w:val="24"/>
          <w:szCs w:val="24"/>
          <w:bdr w:val="none" w:sz="0" w:space="0" w:color="auto" w:frame="1"/>
          <w:lang w:eastAsia="tr-TR"/>
        </w:rPr>
        <w:t xml:space="preserve"> doldurarak Şirketimize iletebilirsiniz. </w:t>
      </w:r>
      <w:proofErr w:type="gramEnd"/>
      <w:r w:rsidRPr="000B7FF2">
        <w:rPr>
          <w:rFonts w:eastAsia="Times New Roman" w:cstheme="minorHAnsi"/>
          <w:color w:val="000000" w:themeColor="text1"/>
          <w:sz w:val="24"/>
          <w:szCs w:val="24"/>
          <w:bdr w:val="none" w:sz="0" w:space="0" w:color="auto" w:frame="1"/>
          <w:lang w:eastAsia="tr-TR"/>
        </w:rPr>
        <w:t>Talebinizin niteliğine göre en kısa sürede ve en geç 30 (</w:t>
      </w:r>
      <w:r w:rsidRPr="000B7FF2">
        <w:rPr>
          <w:rFonts w:eastAsia="Times New Roman" w:cstheme="minorHAnsi"/>
          <w:i/>
          <w:iCs/>
          <w:color w:val="000000" w:themeColor="text1"/>
          <w:sz w:val="24"/>
          <w:szCs w:val="24"/>
          <w:bdr w:val="none" w:sz="0" w:space="0" w:color="auto" w:frame="1"/>
          <w:lang w:eastAsia="tr-TR"/>
        </w:rPr>
        <w:t>otuz</w:t>
      </w:r>
      <w:r w:rsidRPr="000B7FF2">
        <w:rPr>
          <w:rFonts w:eastAsia="Times New Roman" w:cstheme="minorHAnsi"/>
          <w:color w:val="000000" w:themeColor="text1"/>
          <w:sz w:val="24"/>
          <w:szCs w:val="24"/>
          <w:bdr w:val="none" w:sz="0" w:space="0" w:color="auto" w:frame="1"/>
          <w:lang w:eastAsia="tr-TR"/>
        </w:rPr>
        <w:t>) gün iç</w:t>
      </w:r>
      <w:bookmarkStart w:id="4" w:name="_GoBack"/>
      <w:bookmarkEnd w:id="4"/>
      <w:r w:rsidRPr="000B7FF2">
        <w:rPr>
          <w:rFonts w:eastAsia="Times New Roman" w:cstheme="minorHAnsi"/>
          <w:color w:val="000000" w:themeColor="text1"/>
          <w:sz w:val="24"/>
          <w:szCs w:val="24"/>
          <w:bdr w:val="none" w:sz="0" w:space="0" w:color="auto" w:frame="1"/>
          <w:lang w:eastAsia="tr-TR"/>
        </w:rPr>
        <w:t>inde başvurularınız ücretsiz olarak sonuçlandırılacaktır; ancak işlemin ayrıca bir maliyet gerektirmesi halinde Kişisel Verileri Koruma Kurulu tarafından belirlenecek tarifeye göre tarafınızdan ücret talep edilebilecektir.</w:t>
      </w:r>
    </w:p>
    <w:p w:rsidR="00273FE1" w:rsidRPr="000B7FF2" w:rsidRDefault="00273FE1" w:rsidP="000B7FF2">
      <w:pPr>
        <w:shd w:val="clear" w:color="auto" w:fill="FFFFFF"/>
        <w:spacing w:after="0" w:line="235" w:lineRule="atLeast"/>
        <w:jc w:val="both"/>
        <w:textAlignment w:val="baseline"/>
        <w:rPr>
          <w:rFonts w:eastAsia="Times New Roman" w:cstheme="minorHAnsi"/>
          <w:color w:val="000000" w:themeColor="text1"/>
          <w:sz w:val="24"/>
          <w:szCs w:val="24"/>
          <w:lang w:eastAsia="tr-TR"/>
        </w:rPr>
      </w:pPr>
    </w:p>
    <w:p w:rsidR="000B7FF2" w:rsidRPr="000B7FF2" w:rsidRDefault="000B7FF2" w:rsidP="000B7FF2">
      <w:pPr>
        <w:shd w:val="clear" w:color="auto" w:fill="FFFFFF"/>
        <w:spacing w:after="0" w:line="240" w:lineRule="auto"/>
        <w:jc w:val="both"/>
        <w:textAlignment w:val="baseline"/>
        <w:rPr>
          <w:rFonts w:eastAsia="Times New Roman" w:cstheme="minorHAnsi"/>
          <w:color w:val="000000" w:themeColor="text1"/>
          <w:sz w:val="24"/>
          <w:szCs w:val="24"/>
          <w:lang w:eastAsia="tr-TR"/>
        </w:rPr>
      </w:pPr>
      <w:r w:rsidRPr="000B7FF2">
        <w:rPr>
          <w:rFonts w:eastAsia="Times New Roman" w:cstheme="minorHAnsi"/>
          <w:color w:val="000000" w:themeColor="text1"/>
          <w:sz w:val="24"/>
          <w:szCs w:val="24"/>
          <w:bdr w:val="none" w:sz="0" w:space="0" w:color="auto" w:frame="1"/>
          <w:lang w:eastAsia="tr-TR"/>
        </w:rPr>
        <w:t>* Söz konusu belgeler kapsamında </w:t>
      </w:r>
      <w:r w:rsidRPr="000B7FF2">
        <w:rPr>
          <w:rFonts w:eastAsia="Times New Roman" w:cstheme="minorHAnsi"/>
          <w:color w:val="000000" w:themeColor="text1"/>
          <w:sz w:val="24"/>
          <w:szCs w:val="24"/>
          <w:u w:val="single"/>
          <w:bdr w:val="none" w:sz="0" w:space="0" w:color="auto" w:frame="1"/>
          <w:lang w:eastAsia="tr-TR"/>
        </w:rPr>
        <w:t>herhangi bir özel nitelikli kişisel veriye (</w:t>
      </w:r>
      <w:proofErr w:type="spellStart"/>
      <w:r w:rsidRPr="000B7FF2">
        <w:rPr>
          <w:rFonts w:eastAsia="Times New Roman" w:cstheme="minorHAnsi"/>
          <w:color w:val="000000" w:themeColor="text1"/>
          <w:sz w:val="24"/>
          <w:szCs w:val="24"/>
          <w:u w:val="single"/>
          <w:bdr w:val="none" w:sz="0" w:space="0" w:color="auto" w:frame="1"/>
          <w:lang w:eastAsia="tr-TR"/>
        </w:rPr>
        <w:t>örn</w:t>
      </w:r>
      <w:proofErr w:type="spellEnd"/>
      <w:r w:rsidRPr="000B7FF2">
        <w:rPr>
          <w:rFonts w:eastAsia="Times New Roman" w:cstheme="minorHAnsi"/>
          <w:color w:val="000000" w:themeColor="text1"/>
          <w:sz w:val="24"/>
          <w:szCs w:val="24"/>
          <w:u w:val="single"/>
          <w:bdr w:val="none" w:sz="0" w:space="0" w:color="auto" w:frame="1"/>
          <w:lang w:eastAsia="tr-TR"/>
        </w:rPr>
        <w:t>. din bilgisi veya kan grubu bilgisi) yer verilmemesi</w:t>
      </w:r>
      <w:r w:rsidRPr="000B7FF2">
        <w:rPr>
          <w:rFonts w:eastAsia="Times New Roman" w:cstheme="minorHAnsi"/>
          <w:color w:val="000000" w:themeColor="text1"/>
          <w:sz w:val="24"/>
          <w:szCs w:val="24"/>
          <w:bdr w:val="none" w:sz="0" w:space="0" w:color="auto" w:frame="1"/>
          <w:lang w:eastAsia="tr-TR"/>
        </w:rPr>
        <w:t> gerektiğini hatırlatmak isteriz.</w:t>
      </w:r>
    </w:p>
    <w:p w:rsidR="000B7FF2" w:rsidRPr="000B7FF2" w:rsidRDefault="000B7FF2" w:rsidP="000B7FF2">
      <w:pPr>
        <w:spacing w:after="0"/>
        <w:jc w:val="both"/>
        <w:rPr>
          <w:rFonts w:cstheme="minorHAnsi"/>
          <w:color w:val="000000" w:themeColor="text1"/>
          <w:sz w:val="24"/>
          <w:szCs w:val="24"/>
        </w:rPr>
      </w:pPr>
    </w:p>
    <w:p w:rsidR="000B7FF2" w:rsidRPr="000B7FF2" w:rsidRDefault="000B7FF2">
      <w:pPr>
        <w:spacing w:after="0"/>
        <w:jc w:val="center"/>
        <w:rPr>
          <w:rFonts w:cstheme="minorHAnsi"/>
          <w:color w:val="000000" w:themeColor="text1"/>
          <w:sz w:val="26"/>
          <w:szCs w:val="26"/>
        </w:rPr>
      </w:pPr>
    </w:p>
    <w:sectPr w:rsidR="000B7FF2" w:rsidRPr="000B7F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3013A8"/>
    <w:multiLevelType w:val="multilevel"/>
    <w:tmpl w:val="868AD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F1B"/>
    <w:rsid w:val="000B7FF2"/>
    <w:rsid w:val="000D5F1B"/>
    <w:rsid w:val="00273FE1"/>
    <w:rsid w:val="004E1A1F"/>
    <w:rsid w:val="0081131F"/>
    <w:rsid w:val="00863BC1"/>
    <w:rsid w:val="00CF204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BE323C-8C08-4F2F-BE17-EB53F9F61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0B7FF2"/>
    <w:rPr>
      <w:color w:val="0000FF"/>
      <w:u w:val="single"/>
    </w:rPr>
  </w:style>
  <w:style w:type="paragraph" w:styleId="ListeParagraf">
    <w:name w:val="List Paragraph"/>
    <w:basedOn w:val="Normal"/>
    <w:uiPriority w:val="34"/>
    <w:qFormat/>
    <w:rsid w:val="000B7FF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argintext">
    <w:name w:val="margintext"/>
    <w:basedOn w:val="Normal"/>
    <w:rsid w:val="000B7FF2"/>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823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rclassic.com.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rclassic.com.tr/"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1036</Words>
  <Characters>5909</Characters>
  <Application>Microsoft Office Word</Application>
  <DocSecurity>0</DocSecurity>
  <Lines>49</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Gökhan Çakmak</cp:lastModifiedBy>
  <cp:revision>5</cp:revision>
  <dcterms:created xsi:type="dcterms:W3CDTF">2020-09-29T15:06:00Z</dcterms:created>
  <dcterms:modified xsi:type="dcterms:W3CDTF">2021-01-18T11:22:00Z</dcterms:modified>
</cp:coreProperties>
</file>